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BD" w:rsidRDefault="005946BD" w:rsidP="005946BD">
      <w:pPr>
        <w:shd w:val="clear" w:color="auto" w:fill="FFFFFF"/>
        <w:jc w:val="both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>Рубрика 5 вопросов о накопительной пенсионной системе.</w:t>
      </w: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>У меня продуктовый магазин, как мне осуществлять взносы в свою пользу и в пользу работников?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Порядок и сроки осуществления уплаты обязательных пенсионных взносов для юридических лиц, ИП, лиц, занимающихся частной практикой, и иных лиц предусмотрены законодательством РК. Например, если Вы работаете как ИП, то уплата обязательных пенсионных взносов осуществляется в свою пользу - не позднее 25 числа месяца, следующего за отчетным, уплата обязательных пенсионных взносов в пользу работников - не позднее 25 числа месяца, следующего за месяцем выплаты доходов. В случае если Вы являетесь ИП, применяющим специальный налоговый режим на основе патента, то взносы перечисляются за календарный год в срок, предусмотренный налоговым законодательством РК: оплата стоимости патента производится до представления расчета. Подробнее читайте на сайте ЕНПФ (в разделе «Как исчислять и перечислять взносы?»).</w:t>
      </w: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>Я самозанятый, могу ли я делать добровольные пенсионные взносы?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Вы можете осуществлять добровольные пенсионные взносы как в свою пользу, так и в пользу третьих лиц. Напомним, что добровольные пенсионные взносы (ДПВ) – это отличная возможность пополнить свой пенсионный капитал и капитал третьих лиц. При этом Вы сами определяете размер взноса и периодичность уплаты, а также порядок последующей выплаты пенсионных накоплений, сформированных за счет ДПВ, по основаниям, предусмотренным ст. 33 Закона РК «О пенсионном обеспечении в Республике Казахстан». Отметим, что сумма добровольных пенсионных отчислений каждый месяц может меняться в зависимости от возможностей и Ваших пожеланий.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Осуществлять добровольные пенсионные взносы нужно самостоятельно. Для этого необходимо заключить договор с ЕНПФ и перечислять добровольные отчисления в ЕНПФ на банковские реквизиты, указанные в договоре. Для Вашего удобства на сайте ЕНПФ реализована услуга по открытию добровольного пенсионного счета онлайн с помощью актуального ключа ЭЦП.</w:t>
      </w:r>
    </w:p>
    <w:p w:rsidR="005946BD" w:rsidRDefault="005946BD" w:rsidP="005946B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Подробную информацию о заключении договора за счет добровольных пенсионных взносов и реквизиты для перечисления Вы найдете на сайте по ссылке: </w:t>
      </w:r>
      <w:hyperlink r:id="rId4" w:tgtFrame="_blank" w:history="1">
        <w:r>
          <w:rPr>
            <w:rStyle w:val="a3"/>
            <w:rFonts w:ascii="Open Sans" w:hAnsi="Open Sans"/>
            <w:color w:val="008F54"/>
            <w:sz w:val="24"/>
            <w:szCs w:val="24"/>
            <w:lang w:eastAsia="ru-RU"/>
          </w:rPr>
          <w:t>www.enpf.kz</w:t>
        </w:r>
      </w:hyperlink>
      <w:r>
        <w:rPr>
          <w:rFonts w:ascii="Open Sans" w:hAnsi="Open Sans"/>
          <w:color w:val="000000"/>
          <w:sz w:val="24"/>
          <w:szCs w:val="24"/>
          <w:lang w:eastAsia="ru-RU"/>
        </w:rPr>
        <w:t>.</w:t>
      </w:r>
    </w:p>
    <w:p w:rsidR="005946BD" w:rsidRDefault="005946BD" w:rsidP="005946B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 xml:space="preserve">Я подрабатываю как </w:t>
      </w:r>
      <w:proofErr w:type="spellStart"/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>фрилансер</w:t>
      </w:r>
      <w:proofErr w:type="spellEnd"/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 xml:space="preserve"> по двум и более договорам ГПХ? Как производятся взносы?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 xml:space="preserve">Если Вы заключили договор гражданско-правового характера (ГПХ) с ИП или юридическим лицом или лицом, занимающимся частной практикой, которые являются налоговым агентом, то перечисление обязательных пенсионных взносов на Ваш индивидуальный пенсионный счет в обязательном порядке осуществляет налоговый агент. При этом количество взносов, как и количество </w:t>
      </w:r>
      <w:r>
        <w:rPr>
          <w:rFonts w:ascii="Open Sans" w:hAnsi="Open Sans"/>
          <w:color w:val="000000"/>
          <w:sz w:val="24"/>
          <w:szCs w:val="24"/>
          <w:lang w:eastAsia="ru-RU"/>
        </w:rPr>
        <w:lastRenderedPageBreak/>
        <w:t>договоров неограниченно: если у вас три договора, то взносы будут поступать по всем трем.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 xml:space="preserve">Если же Вы заключили договор ГПХ с физическим лицом, который не является налоговым агентом, то перечисление обязательных пенсионных взносов на Ваш индивидуальный пенсионный счет Вы вправе осуществить самостоятельно через банки второго уровня или </w:t>
      </w:r>
      <w:proofErr w:type="spellStart"/>
      <w:r>
        <w:rPr>
          <w:rFonts w:ascii="Open Sans" w:hAnsi="Open Sans"/>
          <w:color w:val="000000"/>
          <w:sz w:val="24"/>
          <w:szCs w:val="24"/>
          <w:lang w:eastAsia="ru-RU"/>
        </w:rPr>
        <w:t>Казпочту</w:t>
      </w:r>
      <w:proofErr w:type="spellEnd"/>
      <w:r>
        <w:rPr>
          <w:rFonts w:ascii="Open Sans" w:hAnsi="Open Sans"/>
          <w:color w:val="000000"/>
          <w:sz w:val="24"/>
          <w:szCs w:val="24"/>
          <w:lang w:eastAsia="ru-RU"/>
        </w:rPr>
        <w:t>.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При этом рекомендуем воспользоваться возможностью и осуществлять взносы с договоров ГПХ, так как это позволит увеличить пенсионный капитал – значит и получать больше в качестве пенсионных выплат, а также будет благоприятно влиять на стаж участия в накопительной пенсионной системе для получения максимальных выплат базовой пенсии.</w:t>
      </w: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>Начал вносить единый совокупный платеж. Но несколько месяцев пропустил. Могу ли я оплатить ЕСП в текущем месяце за прошедшие?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ЕСП подлежит уплате общей суммой. Уплата ЕСП производится путем внесения ЕСП плательщиком наличными деньгами либо безналичным способом через банки и организации, осуществляющие отдельные виды банковских операций, на банковский счет Государственной корпорации с учетом требований Закона РК «О платежах и платежных системах».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Уплата ЕСП плательщиками осуществляется самостоятельно или третьим лицом в их пользу с указанием месяца календарного года, за который производится уплата ЕСП в формате «ММГГГГ».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При этом ЕСП может уплачиваться за текущие и последующие месяцы календарного года.</w:t>
      </w: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</w:p>
    <w:p w:rsidR="005946BD" w:rsidRDefault="005946BD" w:rsidP="005946BD">
      <w:pPr>
        <w:shd w:val="clear" w:color="auto" w:fill="FFFFFF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b/>
          <w:bCs/>
          <w:color w:val="000000"/>
          <w:sz w:val="24"/>
          <w:szCs w:val="24"/>
          <w:lang w:eastAsia="ru-RU"/>
        </w:rPr>
        <w:t>Начал адвокатскую практику. В каком размере адвокаты должны делать взносы в свою пользу?</w:t>
      </w:r>
    </w:p>
    <w:p w:rsidR="005946BD" w:rsidRDefault="00E76CC0" w:rsidP="00E76CC0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4B0070">
        <w:rPr>
          <w:rFonts w:ascii="Times New Roman" w:hAnsi="Times New Roman"/>
          <w:sz w:val="24"/>
          <w:szCs w:val="24"/>
        </w:rPr>
        <w:t>двокат</w:t>
      </w:r>
      <w:r>
        <w:rPr>
          <w:rFonts w:ascii="Times New Roman" w:hAnsi="Times New Roman"/>
          <w:sz w:val="24"/>
          <w:szCs w:val="24"/>
        </w:rPr>
        <w:t>ы</w:t>
      </w:r>
      <w:r w:rsidRPr="004B0070">
        <w:rPr>
          <w:rFonts w:ascii="Times New Roman" w:hAnsi="Times New Roman"/>
          <w:sz w:val="24"/>
          <w:szCs w:val="24"/>
        </w:rPr>
        <w:t>, частны</w:t>
      </w:r>
      <w:r>
        <w:rPr>
          <w:rFonts w:ascii="Times New Roman" w:hAnsi="Times New Roman"/>
          <w:sz w:val="24"/>
          <w:szCs w:val="24"/>
        </w:rPr>
        <w:t>е</w:t>
      </w:r>
      <w:r w:rsidRPr="004B0070">
        <w:rPr>
          <w:rFonts w:ascii="Times New Roman" w:hAnsi="Times New Roman"/>
          <w:sz w:val="24"/>
          <w:szCs w:val="24"/>
        </w:rPr>
        <w:t xml:space="preserve"> судебны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B0070">
        <w:rPr>
          <w:rFonts w:ascii="Times New Roman" w:hAnsi="Times New Roman"/>
          <w:sz w:val="24"/>
          <w:szCs w:val="24"/>
        </w:rPr>
        <w:t>исполнител</w:t>
      </w:r>
      <w:r>
        <w:rPr>
          <w:rFonts w:ascii="Times New Roman" w:hAnsi="Times New Roman"/>
          <w:sz w:val="24"/>
          <w:szCs w:val="24"/>
        </w:rPr>
        <w:t>и</w:t>
      </w:r>
      <w:r w:rsidRPr="004B0070">
        <w:rPr>
          <w:rFonts w:ascii="Times New Roman" w:hAnsi="Times New Roman"/>
          <w:sz w:val="24"/>
          <w:szCs w:val="24"/>
        </w:rPr>
        <w:t>, частны</w:t>
      </w:r>
      <w:r>
        <w:rPr>
          <w:rFonts w:ascii="Times New Roman" w:hAnsi="Times New Roman"/>
          <w:sz w:val="24"/>
          <w:szCs w:val="24"/>
        </w:rPr>
        <w:t>е</w:t>
      </w:r>
      <w:r w:rsidRPr="004B0070">
        <w:rPr>
          <w:rFonts w:ascii="Times New Roman" w:hAnsi="Times New Roman"/>
          <w:sz w:val="24"/>
          <w:szCs w:val="24"/>
        </w:rPr>
        <w:t xml:space="preserve"> нотариус</w:t>
      </w:r>
      <w:r>
        <w:rPr>
          <w:rFonts w:ascii="Times New Roman" w:hAnsi="Times New Roman"/>
          <w:sz w:val="24"/>
          <w:szCs w:val="24"/>
        </w:rPr>
        <w:t>ы</w:t>
      </w:r>
      <w:r w:rsidRPr="004B0070">
        <w:rPr>
          <w:rFonts w:ascii="Times New Roman" w:hAnsi="Times New Roman"/>
          <w:sz w:val="24"/>
          <w:szCs w:val="24"/>
        </w:rPr>
        <w:t>,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4B0070">
        <w:rPr>
          <w:rFonts w:ascii="Times New Roman" w:hAnsi="Times New Roman"/>
          <w:sz w:val="24"/>
          <w:szCs w:val="24"/>
        </w:rPr>
        <w:t xml:space="preserve"> медиатор</w:t>
      </w:r>
      <w:r>
        <w:rPr>
          <w:rFonts w:ascii="Times New Roman" w:hAnsi="Times New Roman"/>
          <w:sz w:val="24"/>
          <w:szCs w:val="24"/>
        </w:rPr>
        <w:t>ы</w:t>
      </w:r>
      <w:r w:rsidRPr="004B0070">
        <w:rPr>
          <w:rFonts w:ascii="Times New Roman" w:hAnsi="Times New Roman"/>
          <w:sz w:val="24"/>
          <w:szCs w:val="24"/>
        </w:rPr>
        <w:t>, а также индивидуальны</w:t>
      </w:r>
      <w:r>
        <w:rPr>
          <w:rFonts w:ascii="Times New Roman" w:hAnsi="Times New Roman"/>
          <w:sz w:val="24"/>
          <w:szCs w:val="24"/>
        </w:rPr>
        <w:t>е</w:t>
      </w:r>
      <w:r w:rsidRPr="004B0070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и</w:t>
      </w:r>
      <w:r w:rsidRPr="004B0070">
        <w:rPr>
          <w:rFonts w:ascii="Times New Roman" w:hAnsi="Times New Roman"/>
          <w:sz w:val="24"/>
          <w:szCs w:val="24"/>
        </w:rPr>
        <w:t xml:space="preserve"> обязательные пенсионные взносы в </w:t>
      </w:r>
      <w:r>
        <w:rPr>
          <w:rFonts w:ascii="Times New Roman" w:hAnsi="Times New Roman"/>
          <w:sz w:val="24"/>
          <w:szCs w:val="24"/>
        </w:rPr>
        <w:t xml:space="preserve">вносят самостоятельно в </w:t>
      </w:r>
      <w:r w:rsidRPr="004B0070">
        <w:rPr>
          <w:rFonts w:ascii="Times New Roman" w:hAnsi="Times New Roman"/>
          <w:sz w:val="24"/>
          <w:szCs w:val="24"/>
        </w:rPr>
        <w:t>свою пользу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Open Sans" w:hAnsi="Open Sans"/>
          <w:color w:val="000000"/>
          <w:sz w:val="24"/>
          <w:szCs w:val="24"/>
          <w:lang w:eastAsia="ru-RU"/>
        </w:rPr>
        <w:t xml:space="preserve"> </w:t>
      </w:r>
      <w:r w:rsidR="005946BD">
        <w:rPr>
          <w:rFonts w:ascii="Open Sans" w:hAnsi="Open Sans"/>
          <w:color w:val="000000"/>
          <w:sz w:val="24"/>
          <w:szCs w:val="24"/>
          <w:lang w:eastAsia="ru-RU"/>
        </w:rPr>
        <w:t>Размер обязательного пенсионного взноса равен 10% от получаемого дохода, но не менее 10% от минимального размера заработной платы (МРЗП) и не выше 10% 50-кратного МРЗП.</w:t>
      </w:r>
      <w:r w:rsidRPr="00E76CC0">
        <w:rPr>
          <w:rFonts w:ascii="Times New Roman" w:hAnsi="Times New Roman"/>
          <w:sz w:val="24"/>
          <w:szCs w:val="24"/>
        </w:rPr>
        <w:t xml:space="preserve"> </w:t>
      </w:r>
      <w:r w:rsidRPr="004B0070">
        <w:rPr>
          <w:rFonts w:ascii="Times New Roman" w:hAnsi="Times New Roman"/>
          <w:sz w:val="24"/>
          <w:szCs w:val="24"/>
        </w:rPr>
        <w:t>Получаемы</w:t>
      </w:r>
      <w:r>
        <w:rPr>
          <w:rFonts w:ascii="Times New Roman" w:hAnsi="Times New Roman"/>
          <w:sz w:val="24"/>
          <w:szCs w:val="24"/>
        </w:rPr>
        <w:t>й</w:t>
      </w:r>
      <w:r w:rsidRPr="004B0070">
        <w:rPr>
          <w:rFonts w:ascii="Times New Roman" w:hAnsi="Times New Roman"/>
          <w:sz w:val="24"/>
          <w:szCs w:val="24"/>
        </w:rPr>
        <w:t xml:space="preserve"> доход </w:t>
      </w:r>
      <w:r>
        <w:rPr>
          <w:rFonts w:ascii="Times New Roman" w:hAnsi="Times New Roman"/>
          <w:sz w:val="24"/>
          <w:szCs w:val="24"/>
        </w:rPr>
        <w:t>о</w:t>
      </w:r>
      <w:r w:rsidRPr="004B0070">
        <w:rPr>
          <w:rFonts w:ascii="Times New Roman" w:hAnsi="Times New Roman"/>
          <w:sz w:val="24"/>
          <w:szCs w:val="24"/>
        </w:rPr>
        <w:t>пределяе</w:t>
      </w:r>
      <w:r>
        <w:rPr>
          <w:rFonts w:ascii="Times New Roman" w:hAnsi="Times New Roman"/>
          <w:sz w:val="24"/>
          <w:szCs w:val="24"/>
        </w:rPr>
        <w:t>тся также самостоятельно.</w:t>
      </w:r>
    </w:p>
    <w:p w:rsidR="005946BD" w:rsidRDefault="005946BD" w:rsidP="005946BD">
      <w:pPr>
        <w:shd w:val="clear" w:color="auto" w:fill="FFFFFF"/>
        <w:spacing w:after="150"/>
        <w:jc w:val="both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color w:val="000000"/>
          <w:sz w:val="24"/>
          <w:szCs w:val="24"/>
          <w:lang w:eastAsia="ru-RU"/>
        </w:rPr>
        <w:t>В случае отсутствия дохода Вы вправе уплачивать обязательные пенсионные взносы в ЕНПФ в свою пользу из расчета 10% от минимального размера заработной платы, установленного на соответствующий финансовый год законом о республиканском бюджете.</w:t>
      </w:r>
    </w:p>
    <w:sectPr w:rsidR="005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BD"/>
    <w:rsid w:val="002832F7"/>
    <w:rsid w:val="003B67D1"/>
    <w:rsid w:val="005946BD"/>
    <w:rsid w:val="00693180"/>
    <w:rsid w:val="008C277B"/>
    <w:rsid w:val="008E60B9"/>
    <w:rsid w:val="00BB4ED6"/>
    <w:rsid w:val="00E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3AA8-2F3A-4391-9EBB-EF54D87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B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6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pf.kz/ru/services/self-employed/voluntary-contribu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Акмаева Марина Абдрахмановна</dc:creator>
  <cp:keywords/>
  <dc:description/>
  <cp:lastModifiedBy>Admin</cp:lastModifiedBy>
  <cp:revision>2</cp:revision>
  <dcterms:created xsi:type="dcterms:W3CDTF">2019-10-10T06:44:00Z</dcterms:created>
  <dcterms:modified xsi:type="dcterms:W3CDTF">2019-10-10T06:44:00Z</dcterms:modified>
</cp:coreProperties>
</file>