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B4" w:rsidRPr="00BF79B4" w:rsidRDefault="00BF79B4" w:rsidP="005D2F0F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79B4">
        <w:rPr>
          <w:rFonts w:ascii="Times New Roman" w:hAnsi="Times New Roman" w:cs="Times New Roman"/>
          <w:b/>
          <w:sz w:val="24"/>
          <w:szCs w:val="24"/>
        </w:rPr>
        <w:t xml:space="preserve">Гарантия сохранности пенсионных </w:t>
      </w:r>
      <w:r w:rsidR="00AA5BC6">
        <w:rPr>
          <w:rFonts w:ascii="Times New Roman" w:hAnsi="Times New Roman" w:cs="Times New Roman"/>
          <w:b/>
          <w:sz w:val="24"/>
          <w:szCs w:val="24"/>
        </w:rPr>
        <w:t>накоплений</w:t>
      </w:r>
    </w:p>
    <w:p w:rsidR="00BF79B4" w:rsidRDefault="00BF79B4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9B4" w:rsidRPr="00DA2259" w:rsidRDefault="00DA2259" w:rsidP="007075E4">
      <w:p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259">
        <w:rPr>
          <w:rFonts w:ascii="Times New Roman" w:hAnsi="Times New Roman" w:cs="Times New Roman"/>
          <w:b/>
          <w:sz w:val="24"/>
          <w:szCs w:val="24"/>
        </w:rPr>
        <w:t>Когда человек выходит на пенсию, производится расчет доходности на его индивидуальном пенсионном счете в соотношении с уровнем инфляции за весь период нахождения в накопительной пенсионной системе. Если доходность пенсионных накоплений вкладчика за время пребывания его в системе ниже уровня инфляции, государство эту разницу возмещает.</w:t>
      </w:r>
    </w:p>
    <w:p w:rsidR="00DA2259" w:rsidRDefault="00DA2259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E39" w:rsidRDefault="00E96008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Период пенсионных накоплений занимает н</w:t>
      </w:r>
      <w:r w:rsidR="00CA3213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одно десятилетие. Отсюда и основной скепсис </w:t>
      </w:r>
      <w:r w:rsidR="007075E4">
        <w:rPr>
          <w:rFonts w:ascii="Times New Roman" w:hAnsi="Times New Roman" w:cs="Times New Roman"/>
          <w:sz w:val="24"/>
          <w:szCs w:val="24"/>
          <w:lang w:val="kk-KZ"/>
        </w:rPr>
        <w:t>некотрых вкладчиков: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столько лет пройдет, с</w:t>
      </w:r>
      <w:r w:rsidR="00120D3A">
        <w:rPr>
          <w:rFonts w:ascii="Times New Roman" w:hAnsi="Times New Roman" w:cs="Times New Roman"/>
          <w:sz w:val="24"/>
          <w:szCs w:val="24"/>
          <w:lang w:val="kk-KZ"/>
        </w:rPr>
        <w:t xml:space="preserve">только воды утечет, что будет с </w:t>
      </w:r>
      <w:r w:rsidR="00120D3A">
        <w:rPr>
          <w:rFonts w:ascii="Times New Roman" w:hAnsi="Times New Roman" w:cs="Times New Roman"/>
          <w:sz w:val="24"/>
          <w:szCs w:val="24"/>
        </w:rPr>
        <w:t>жизнью</w:t>
      </w:r>
      <w:r>
        <w:rPr>
          <w:rFonts w:ascii="Times New Roman" w:hAnsi="Times New Roman" w:cs="Times New Roman"/>
          <w:sz w:val="24"/>
          <w:szCs w:val="24"/>
          <w:lang w:val="kk-KZ"/>
        </w:rPr>
        <w:t>, экономикой,</w:t>
      </w:r>
      <w:r w:rsidR="00CA3213">
        <w:rPr>
          <w:rFonts w:ascii="Times New Roman" w:hAnsi="Times New Roman" w:cs="Times New Roman"/>
          <w:sz w:val="24"/>
          <w:szCs w:val="24"/>
          <w:lang w:val="kk-KZ"/>
        </w:rPr>
        <w:t xml:space="preserve"> деньгами…</w:t>
      </w:r>
      <w:r w:rsidR="00CA3213">
        <w:rPr>
          <w:rFonts w:ascii="Times New Roman" w:hAnsi="Times New Roman" w:cs="Times New Roman"/>
          <w:sz w:val="24"/>
          <w:szCs w:val="24"/>
        </w:rPr>
        <w:t>.. Ответ на эти сомнения - в 5 статье закона «О пенсионном обеспечении в Республике Казахстан»</w:t>
      </w:r>
      <w:r w:rsidR="007075E4">
        <w:rPr>
          <w:rFonts w:ascii="Times New Roman" w:hAnsi="Times New Roman" w:cs="Times New Roman"/>
          <w:sz w:val="24"/>
          <w:szCs w:val="24"/>
        </w:rPr>
        <w:t>, которая предусматривает, что г</w:t>
      </w:r>
      <w:r w:rsidR="007075E4" w:rsidRPr="007075E4">
        <w:rPr>
          <w:rFonts w:ascii="Times New Roman" w:hAnsi="Times New Roman" w:cs="Times New Roman"/>
          <w:sz w:val="24"/>
          <w:szCs w:val="24"/>
          <w:lang w:val="kk-KZ"/>
        </w:rPr>
        <w:t>осударство гарантирует получателям сохранность обязательных пенсионных взносов</w:t>
      </w:r>
      <w:r w:rsidR="007075E4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7075E4" w:rsidRPr="007075E4">
        <w:rPr>
          <w:rFonts w:ascii="Times New Roman" w:hAnsi="Times New Roman" w:cs="Times New Roman"/>
          <w:sz w:val="24"/>
          <w:szCs w:val="24"/>
          <w:lang w:val="kk-KZ"/>
        </w:rPr>
        <w:t xml:space="preserve">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на момент </w:t>
      </w:r>
      <w:r w:rsidR="007075E4">
        <w:rPr>
          <w:rFonts w:ascii="Times New Roman" w:hAnsi="Times New Roman" w:cs="Times New Roman"/>
          <w:sz w:val="24"/>
          <w:szCs w:val="24"/>
          <w:lang w:val="kk-KZ"/>
        </w:rPr>
        <w:t>получения права на выплаты.  Эта норма появилась в з</w:t>
      </w:r>
      <w:r w:rsidR="00BF79B4" w:rsidRPr="00BF79B4">
        <w:rPr>
          <w:rFonts w:ascii="Times New Roman" w:hAnsi="Times New Roman" w:cs="Times New Roman"/>
          <w:sz w:val="24"/>
          <w:szCs w:val="24"/>
        </w:rPr>
        <w:t xml:space="preserve">аконе РК </w:t>
      </w:r>
      <w:r w:rsidR="007075E4">
        <w:rPr>
          <w:rFonts w:ascii="Times New Roman" w:hAnsi="Times New Roman" w:cs="Times New Roman"/>
          <w:sz w:val="24"/>
          <w:szCs w:val="24"/>
        </w:rPr>
        <w:t xml:space="preserve">в 2003 году и с тех пор </w:t>
      </w:r>
      <w:r w:rsidR="00BF79B4" w:rsidRPr="00BF79B4">
        <w:rPr>
          <w:rFonts w:ascii="Times New Roman" w:hAnsi="Times New Roman" w:cs="Times New Roman"/>
          <w:sz w:val="24"/>
          <w:szCs w:val="24"/>
        </w:rPr>
        <w:t>государство взяло на себя обязательство сохранности средств на индивидуальных пенсионных счетах.</w:t>
      </w:r>
    </w:p>
    <w:p w:rsidR="00AA5BC6" w:rsidRDefault="00AA5BC6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AA5BC6">
        <w:rPr>
          <w:rFonts w:ascii="Times New Roman" w:hAnsi="Times New Roman" w:cs="Times New Roman"/>
          <w:sz w:val="24"/>
          <w:szCs w:val="24"/>
        </w:rPr>
        <w:t>Казахстан, практически, единственная страна в мире, где есть гарантия по сохранности пенсионных накоплений. К примеру, в той же Германии, где действует одна из самых эффективных пенсионных систем, фонды обещают ставку доходности на уровне чуть более двух процентов к моменту выхода на пенсию. В Чили управляющие компании гарантируют инвестиционный доход в зависимости от типа выбранного фонда, но не ниже 2% от средневзвешенной реальной доходности за последние 3 года. А в таких странах, как Австралия, Израиль, Мексика, Швеция и Норвегия правительство и вовсе не дает никаких гарантий сохранности пенсионных денег.</w:t>
      </w:r>
    </w:p>
    <w:p w:rsidR="00AA5BC6" w:rsidRDefault="00AA5BC6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Сохранность накоплений </w:t>
      </w:r>
      <w:r w:rsidRPr="00AA5BC6">
        <w:rPr>
          <w:rFonts w:ascii="Times New Roman" w:hAnsi="Times New Roman" w:cs="Times New Roman"/>
          <w:sz w:val="24"/>
          <w:szCs w:val="24"/>
        </w:rPr>
        <w:t>происходит не только в размере фактически сделанных обязательных взносов, но и с учетом инфляции. Другими словами, если к моменту выхода на заслуженный отдых накоплени</w:t>
      </w:r>
      <w:r w:rsidR="00223F98">
        <w:rPr>
          <w:rFonts w:ascii="Times New Roman" w:hAnsi="Times New Roman" w:cs="Times New Roman"/>
          <w:sz w:val="24"/>
          <w:szCs w:val="24"/>
        </w:rPr>
        <w:t>я</w:t>
      </w:r>
      <w:r w:rsidRPr="00AA5BC6">
        <w:rPr>
          <w:rFonts w:ascii="Times New Roman" w:hAnsi="Times New Roman" w:cs="Times New Roman"/>
          <w:sz w:val="24"/>
          <w:szCs w:val="24"/>
        </w:rPr>
        <w:t xml:space="preserve"> ввиду роста цен буд</w:t>
      </w:r>
      <w:r w:rsidR="00223F98">
        <w:rPr>
          <w:rFonts w:ascii="Times New Roman" w:hAnsi="Times New Roman" w:cs="Times New Roman"/>
          <w:sz w:val="24"/>
          <w:szCs w:val="24"/>
        </w:rPr>
        <w:t>ут ниже инфляции, то эта</w:t>
      </w:r>
      <w:r w:rsidRPr="00AA5BC6">
        <w:rPr>
          <w:rFonts w:ascii="Times New Roman" w:hAnsi="Times New Roman" w:cs="Times New Roman"/>
          <w:sz w:val="24"/>
          <w:szCs w:val="24"/>
        </w:rPr>
        <w:t xml:space="preserve"> разниц</w:t>
      </w:r>
      <w:r w:rsidR="00223F98">
        <w:rPr>
          <w:rFonts w:ascii="Times New Roman" w:hAnsi="Times New Roman" w:cs="Times New Roman"/>
          <w:sz w:val="24"/>
          <w:szCs w:val="24"/>
        </w:rPr>
        <w:t>а</w:t>
      </w:r>
      <w:r w:rsidRPr="00AA5BC6">
        <w:rPr>
          <w:rFonts w:ascii="Times New Roman" w:hAnsi="Times New Roman" w:cs="Times New Roman"/>
          <w:sz w:val="24"/>
          <w:szCs w:val="24"/>
        </w:rPr>
        <w:t xml:space="preserve"> восполня</w:t>
      </w:r>
      <w:r w:rsidR="00223F98">
        <w:rPr>
          <w:rFonts w:ascii="Times New Roman" w:hAnsi="Times New Roman" w:cs="Times New Roman"/>
          <w:sz w:val="24"/>
          <w:szCs w:val="24"/>
        </w:rPr>
        <w:t>е</w:t>
      </w:r>
      <w:r w:rsidRPr="00AA5BC6">
        <w:rPr>
          <w:rFonts w:ascii="Times New Roman" w:hAnsi="Times New Roman" w:cs="Times New Roman"/>
          <w:sz w:val="24"/>
          <w:szCs w:val="24"/>
        </w:rPr>
        <w:t>т</w:t>
      </w:r>
      <w:r w:rsidR="00223F98">
        <w:rPr>
          <w:rFonts w:ascii="Times New Roman" w:hAnsi="Times New Roman" w:cs="Times New Roman"/>
          <w:sz w:val="24"/>
          <w:szCs w:val="24"/>
        </w:rPr>
        <w:t>ся</w:t>
      </w:r>
      <w:r w:rsidRPr="00AA5BC6">
        <w:rPr>
          <w:rFonts w:ascii="Times New Roman" w:hAnsi="Times New Roman" w:cs="Times New Roman"/>
          <w:sz w:val="24"/>
          <w:szCs w:val="24"/>
        </w:rPr>
        <w:t xml:space="preserve"> за счет республиканского бюджета. Активно заработал этот механизм с 2009 года, когда в результате финансового кризиса доходность пенсионных активов снизилась.</w:t>
      </w:r>
    </w:p>
    <w:p w:rsidR="00DA2259" w:rsidRDefault="007575FE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FE">
        <w:rPr>
          <w:rFonts w:ascii="Times New Roman" w:hAnsi="Times New Roman" w:cs="Times New Roman"/>
          <w:sz w:val="24"/>
          <w:szCs w:val="24"/>
        </w:rPr>
        <w:t>В зависимости от ситуации на финансовых рынках</w:t>
      </w:r>
      <w:r w:rsidR="001904BB">
        <w:rPr>
          <w:rFonts w:ascii="Times New Roman" w:hAnsi="Times New Roman" w:cs="Times New Roman"/>
          <w:sz w:val="24"/>
          <w:szCs w:val="24"/>
        </w:rPr>
        <w:t>,</w:t>
      </w:r>
      <w:r w:rsidRPr="007575FE">
        <w:rPr>
          <w:rFonts w:ascii="Times New Roman" w:hAnsi="Times New Roman" w:cs="Times New Roman"/>
          <w:sz w:val="24"/>
          <w:szCs w:val="24"/>
        </w:rPr>
        <w:t xml:space="preserve"> доходность от инвестирования пенсионных активов может быть как выше, так и ниже уровня инфляции. В связи с этим возникает разница между суммой фактически внесенных взносов и реальными накоплениями. Поэтому, когда человек выходит на пенсию, производится расчет доходности его пенсионных накоплений в соотношении с уровнем инфляции за весь период нахождения в накопительной пенсионной системе. </w:t>
      </w:r>
      <w:r w:rsidR="00DA2259" w:rsidRPr="00DA2259">
        <w:rPr>
          <w:rFonts w:ascii="Times New Roman" w:hAnsi="Times New Roman" w:cs="Times New Roman"/>
          <w:sz w:val="24"/>
          <w:szCs w:val="24"/>
        </w:rPr>
        <w:t>Это говорит о том, что накопления вкладчиков надежно защищены независимо от того, как развиваются события на финансовых рынках и складыва</w:t>
      </w:r>
      <w:r w:rsidR="00DA225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A2259">
        <w:rPr>
          <w:rFonts w:ascii="Times New Roman" w:hAnsi="Times New Roman" w:cs="Times New Roman"/>
          <w:sz w:val="24"/>
          <w:szCs w:val="24"/>
        </w:rPr>
        <w:t>т</w:t>
      </w:r>
      <w:r w:rsidR="00DA2259" w:rsidRPr="00DA2259">
        <w:rPr>
          <w:rFonts w:ascii="Times New Roman" w:hAnsi="Times New Roman" w:cs="Times New Roman"/>
          <w:sz w:val="24"/>
          <w:szCs w:val="24"/>
        </w:rPr>
        <w:t xml:space="preserve">ся ситуация с инвестиционным доходом. </w:t>
      </w:r>
    </w:p>
    <w:p w:rsidR="00223F98" w:rsidRDefault="00DA2259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259">
        <w:rPr>
          <w:rFonts w:ascii="Times New Roman" w:hAnsi="Times New Roman" w:cs="Times New Roman"/>
          <w:sz w:val="24"/>
          <w:szCs w:val="24"/>
        </w:rPr>
        <w:t>если сумма пенсионных накоплений, сформированных за счет обязательных взносов и начисленного инвестиционного дохода, больше или равна сумме внесенных взносов с учетом уровня инфляции, выплата разницы не осуществляется.</w:t>
      </w:r>
    </w:p>
    <w:p w:rsidR="000222D4" w:rsidRDefault="007575FE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5FE">
        <w:rPr>
          <w:rFonts w:ascii="Times New Roman" w:hAnsi="Times New Roman" w:cs="Times New Roman"/>
          <w:sz w:val="24"/>
          <w:szCs w:val="24"/>
        </w:rPr>
        <w:t xml:space="preserve">Государственная гарантия выплачивается вкладчикам при наступлении права на пенсионные выплаты. Это право получают: лица, достигшие пенсионного возраста, </w:t>
      </w:r>
      <w:r>
        <w:rPr>
          <w:rFonts w:ascii="Times New Roman" w:hAnsi="Times New Roman" w:cs="Times New Roman"/>
          <w:sz w:val="24"/>
          <w:szCs w:val="24"/>
        </w:rPr>
        <w:t>люди, имеющие инвалидность</w:t>
      </w:r>
      <w:r w:rsidRPr="007575FE">
        <w:rPr>
          <w:rFonts w:ascii="Times New Roman" w:hAnsi="Times New Roman" w:cs="Times New Roman"/>
          <w:sz w:val="24"/>
          <w:szCs w:val="24"/>
        </w:rPr>
        <w:t xml:space="preserve"> І и ІІ групп, если инвалидность установлена бессрочно, граждане, выехавшие на ПМЖ за пределы Казахстана, а также иностранцы и лица без гражданства, которые перечисляли обязательные пенсионные взносы и обязательные профессиональные пенсионные взносы. В случае смерти вкладчика, имеющего право на выплату госгарантии, деньги перечисляются наследникам. Для этого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5FE">
        <w:rPr>
          <w:rFonts w:ascii="Times New Roman" w:hAnsi="Times New Roman" w:cs="Times New Roman"/>
          <w:sz w:val="24"/>
          <w:szCs w:val="24"/>
        </w:rPr>
        <w:t xml:space="preserve"> помимо заявления и копии удостоверения личности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5FE">
        <w:rPr>
          <w:rFonts w:ascii="Times New Roman" w:hAnsi="Times New Roman" w:cs="Times New Roman"/>
          <w:sz w:val="24"/>
          <w:szCs w:val="24"/>
        </w:rPr>
        <w:t xml:space="preserve"> наследникам необходимо предоставить нотариально заверенные свидетельства о смерти и праве на наследство.</w:t>
      </w:r>
    </w:p>
    <w:p w:rsidR="000222D4" w:rsidRDefault="000222D4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2D4">
        <w:rPr>
          <w:rFonts w:ascii="Times New Roman" w:hAnsi="Times New Roman" w:cs="Times New Roman"/>
          <w:sz w:val="24"/>
          <w:szCs w:val="24"/>
        </w:rPr>
        <w:lastRenderedPageBreak/>
        <w:t>Расчетом и выплатой разницы по гарантии государства занимается «Межведомственный Расчётный центр социальных выплат» (бывший ГЦВП). В октябре 2018 года введена композитная услуга по подаче единого заявления о назначении пенсионных выплат по возрасту. Теперь по принципу «одного окна» лицам, достигшим пенсионного возраста, для назначения пенсионных выплат по возрасту и государственной базовой пенсионной выплаты, а также для получения пенсионных выплат за счет обязательных видов пенсионных взносов (ОПВ, ОППВ) из ЕНПФ необходимо обращаться с единым заявлением и пакетом документов только в Центр обслуживания населения (ЦОН) Государственной корпорац</w:t>
      </w:r>
      <w:r>
        <w:rPr>
          <w:rFonts w:ascii="Times New Roman" w:hAnsi="Times New Roman" w:cs="Times New Roman"/>
          <w:sz w:val="24"/>
          <w:szCs w:val="24"/>
        </w:rPr>
        <w:t>ии «Правительство для граждан».</w:t>
      </w:r>
    </w:p>
    <w:p w:rsidR="007575FE" w:rsidRPr="00AA5BC6" w:rsidRDefault="000222D4" w:rsidP="007075E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2D4">
        <w:rPr>
          <w:rFonts w:ascii="Times New Roman" w:hAnsi="Times New Roman" w:cs="Times New Roman"/>
          <w:sz w:val="24"/>
          <w:szCs w:val="24"/>
        </w:rPr>
        <w:t>На основании указанного заявления получателю будет оказана в том числе проактивная услуга (по умолчанию) по выплате государственной гарантии (разницы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накоплений). Для каждого получателя по специально разработанной методике будет произведен расчет, и человек получит выплату на свой банковский счет, если она ему действительно положена.</w:t>
      </w:r>
      <w:r w:rsidR="007575FE" w:rsidRPr="000222D4">
        <w:rPr>
          <w:rFonts w:ascii="Times New Roman" w:hAnsi="Times New Roman" w:cs="Times New Roman"/>
          <w:sz w:val="24"/>
          <w:szCs w:val="24"/>
        </w:rPr>
        <w:tab/>
      </w:r>
      <w:r w:rsidR="007575FE" w:rsidRPr="007575FE">
        <w:rPr>
          <w:rFonts w:ascii="Times New Roman" w:hAnsi="Times New Roman" w:cs="Times New Roman"/>
          <w:sz w:val="24"/>
          <w:szCs w:val="24"/>
        </w:rPr>
        <w:tab/>
      </w:r>
    </w:p>
    <w:sectPr w:rsidR="007575FE" w:rsidRPr="00AA5BC6" w:rsidSect="0043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3C2F"/>
    <w:rsid w:val="000222D4"/>
    <w:rsid w:val="00120D3A"/>
    <w:rsid w:val="001904BB"/>
    <w:rsid w:val="00223F98"/>
    <w:rsid w:val="00283068"/>
    <w:rsid w:val="004371E8"/>
    <w:rsid w:val="005D2F0F"/>
    <w:rsid w:val="005E6E39"/>
    <w:rsid w:val="007075E4"/>
    <w:rsid w:val="007575FE"/>
    <w:rsid w:val="009162C9"/>
    <w:rsid w:val="00A46F8A"/>
    <w:rsid w:val="00AA5BC6"/>
    <w:rsid w:val="00BF79B4"/>
    <w:rsid w:val="00C13C2F"/>
    <w:rsid w:val="00CA3213"/>
    <w:rsid w:val="00DA2259"/>
    <w:rsid w:val="00DA2278"/>
    <w:rsid w:val="00E96008"/>
    <w:rsid w:val="00F3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B3EE-B3B8-4965-A772-DBEDDF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Кенбаева Гульсара Истелеуовна</dc:creator>
  <cp:keywords/>
  <dc:description/>
  <cp:lastModifiedBy>Admin</cp:lastModifiedBy>
  <cp:revision>2</cp:revision>
  <dcterms:created xsi:type="dcterms:W3CDTF">2019-10-10T06:49:00Z</dcterms:created>
  <dcterms:modified xsi:type="dcterms:W3CDTF">2019-10-10T06:49:00Z</dcterms:modified>
</cp:coreProperties>
</file>