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89" w:rsidRPr="00C0791E" w:rsidRDefault="00841389" w:rsidP="00C07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791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41389" w:rsidRPr="00C0791E" w:rsidRDefault="00841389" w:rsidP="00C079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Обращайтесь за пенсией вовремя</w:t>
      </w:r>
    </w:p>
    <w:p w:rsidR="00C0791E" w:rsidRDefault="00841389" w:rsidP="00C07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72CE3">
        <w:rPr>
          <w:rFonts w:ascii="Times New Roman" w:hAnsi="Times New Roman" w:cs="Times New Roman"/>
          <w:sz w:val="24"/>
          <w:szCs w:val="24"/>
          <w:lang w:eastAsia="ru-RU"/>
        </w:rPr>
        <w:t>ЕНПФ напоминает, что лица, достигшие общеустановленного пенсионного возраста (мужчины - 63 года; женщины, достигшие 59 лет до 31 декабря 2019 года, с 1 января 2020 года - 59,5 лет), а также лица, имеющие инвалидность первой и второй групп, если инвалидность установлена бессрочно, имеющие пенсионные накопления в ЕНПФ, сформированные за счёт обязательных пенсионных взносов и обязательных профессиональных пенсионных взносов, имеют право на получение пенсионных выплат из ЕНПФ по установленному графику.</w:t>
      </w:r>
    </w:p>
    <w:p w:rsidR="00C0791E" w:rsidRDefault="00841389" w:rsidP="00C07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72CE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C5334" w:rsidRPr="00CC53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t>Как известно, с октября 2018 года была введена так называемая композитная услуга по подаче в подразделения Государственной корпорации «Правительство для граждан» (ЦОН) по принципу «одного окна» единого заявления на назначение пенсионных выплат по возрасту (из государственного бюджета и ЕНПФ).</w:t>
      </w:r>
    </w:p>
    <w:p w:rsidR="00C0791E" w:rsidRDefault="00841389" w:rsidP="00C07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72CE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C5334" w:rsidRPr="00CC53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t>Для назначения пенсионных выплат из ЕНПФ в связи с достижением пенсионного возраста получателям необходимо своевременно обращаться в ЦОН по месту жительства, а за выплатой в связи с установлением инвалидности первой и второй групп бессрочно – в подразделения ЕНПФ, в том числе через веб-сайт ЕНПФ при наличии электронной цифровой подписи, поскольку пенсионные выплаты назначаются со дня обращения и осуществляются до исчерпания пенсионных накоплений.</w:t>
      </w:r>
    </w:p>
    <w:p w:rsidR="00C0791E" w:rsidRDefault="00841389" w:rsidP="00C07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72CE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C5334" w:rsidRPr="00CC5334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t>Между тем, документы в ЦОН вместе с заявлением можно подать за 10 дней до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br/>
        <w:t>наступления права (то есть дня достижения получателем пенсионного возраста).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C5334" w:rsidRPr="00CC5334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t>Для назначения пенсионных выплат из ЕНПФ необходимо предоставить копию документа, удостоверяющего личность получателя, и оригинал для сверки, а также сведения о банковском счёте, на который будут поступать выплаты из пенсионных накоплений одновременно с пенсией из бюджета.</w:t>
      </w:r>
    </w:p>
    <w:p w:rsidR="00841389" w:rsidRPr="00841389" w:rsidRDefault="00841389" w:rsidP="00C07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CE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C5334" w:rsidRPr="00CC53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t>К слову, если сумма пенсионных накоплений на дату обращения не превышает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двенадцатикратный размер минимальной пенсии, установленный законом о республиканском бюджете на соответствующий финансовый год, то она выплачивается получателю из ЕНПФ единовременно. В текущем году минимальный размер пенсии составляет 36 108 тенге, таким </w:t>
      </w:r>
      <w:r w:rsidR="00C0791E" w:rsidRPr="00172CE3">
        <w:rPr>
          <w:rFonts w:ascii="Times New Roman" w:hAnsi="Times New Roman" w:cs="Times New Roman"/>
          <w:sz w:val="24"/>
          <w:szCs w:val="24"/>
          <w:lang w:eastAsia="ru-RU"/>
        </w:rPr>
        <w:t>образом,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t xml:space="preserve"> единовременная сумма для получения составляет 433 296 тенге.</w:t>
      </w:r>
    </w:p>
    <w:p w:rsidR="00841389" w:rsidRPr="00CC5334" w:rsidRDefault="00841389" w:rsidP="00C07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CE3">
        <w:rPr>
          <w:rFonts w:ascii="Times New Roman" w:hAnsi="Times New Roman" w:cs="Times New Roman"/>
          <w:sz w:val="24"/>
          <w:szCs w:val="24"/>
          <w:lang w:eastAsia="ru-RU"/>
        </w:rPr>
        <w:t>Отмечаем, что несмотря на регулярное оповещение со стороны ЕНПФ лиц, имеющих пенсионные накопления в ЕНПФ и достигших общеустановленного пенсионного возраста, о</w:t>
      </w:r>
      <w:r w:rsidR="00C0791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t>наличии права на получение пенсионных выплат из ЕНПФ, на сегодняшний день свыше 200 тысяч человек пенсионного возраста до сих пор не обратились в ЕНПФ.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C5334" w:rsidRPr="00CC53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t>Вместе с тем, в текущем году ЕНПФ было осуществлено порядка 1,4 миллиона выплат на</w:t>
      </w:r>
      <w:r w:rsidR="00CC5334" w:rsidRPr="00CC53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t>общую сумму в 134 миллиарда тенге, которые включают в себя не только выплаты по</w:t>
      </w:r>
      <w:r w:rsidR="00CC5334" w:rsidRPr="00C079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t>установленному графику, но и единовременные выплаты по возрасту, инвалидности, в связи с</w:t>
      </w:r>
      <w:r w:rsidRPr="00841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2CE3">
        <w:rPr>
          <w:rFonts w:ascii="Times New Roman" w:hAnsi="Times New Roman" w:cs="Times New Roman"/>
          <w:sz w:val="24"/>
          <w:szCs w:val="24"/>
          <w:lang w:eastAsia="ru-RU"/>
        </w:rPr>
        <w:t>выездом на ПМЖ за пределы РК, в связи со смертью (на погребение, наследникам).</w:t>
      </w:r>
    </w:p>
    <w:p w:rsidR="00841389" w:rsidRPr="00CC5334" w:rsidRDefault="00841389" w:rsidP="00C0791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C0791E" w:rsidRDefault="00C0791E" w:rsidP="00C0791E">
      <w:pPr>
        <w:pStyle w:val="a3"/>
        <w:ind w:firstLine="708"/>
        <w:jc w:val="right"/>
        <w:rPr>
          <w:rFonts w:ascii="Times New Roman" w:hAnsi="Times New Roman" w:cs="Times New Roman"/>
          <w:color w:val="000000"/>
          <w:sz w:val="24"/>
          <w:lang w:val="kk-KZ"/>
        </w:rPr>
      </w:pPr>
    </w:p>
    <w:p w:rsidR="000B3BDD" w:rsidRDefault="00841389" w:rsidP="00C0791E">
      <w:pPr>
        <w:pStyle w:val="a3"/>
        <w:ind w:firstLine="708"/>
        <w:jc w:val="right"/>
      </w:pPr>
      <w:r w:rsidRPr="00025B8E">
        <w:rPr>
          <w:rFonts w:ascii="Times New Roman" w:hAnsi="Times New Roman" w:cs="Times New Roman"/>
          <w:color w:val="000000"/>
          <w:sz w:val="24"/>
        </w:rPr>
        <w:t>Пресс-центр АО «ЕНПФ»</w:t>
      </w:r>
    </w:p>
    <w:sectPr w:rsidR="000B3BDD" w:rsidSect="0084138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389"/>
    <w:rsid w:val="000B3BDD"/>
    <w:rsid w:val="002D5D9A"/>
    <w:rsid w:val="00840924"/>
    <w:rsid w:val="00841389"/>
    <w:rsid w:val="00C0791E"/>
    <w:rsid w:val="00CC5334"/>
    <w:rsid w:val="00E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FF8C6-4E29-49B3-B394-8DB9BEF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a.kurmangaliev</dc:creator>
  <cp:lastModifiedBy>Admin</cp:lastModifiedBy>
  <cp:revision>2</cp:revision>
  <dcterms:created xsi:type="dcterms:W3CDTF">2020-01-21T08:48:00Z</dcterms:created>
  <dcterms:modified xsi:type="dcterms:W3CDTF">2020-01-21T08:48:00Z</dcterms:modified>
</cp:coreProperties>
</file>