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4A9" w:rsidRPr="00EC64A9" w:rsidRDefault="00EC64A9" w:rsidP="00EC64A9">
      <w:pPr>
        <w:spacing w:after="0" w:line="240" w:lineRule="auto"/>
        <w:jc w:val="right"/>
        <w:rPr>
          <w:rFonts w:ascii="Times New Roman" w:hAnsi="Times New Roman" w:cs="Times New Roman"/>
          <w:sz w:val="24"/>
          <w:szCs w:val="24"/>
        </w:rPr>
      </w:pPr>
      <w:r w:rsidRPr="00EC64A9">
        <w:rPr>
          <w:rFonts w:ascii="Times New Roman" w:hAnsi="Times New Roman" w:cs="Times New Roman"/>
          <w:sz w:val="24"/>
          <w:szCs w:val="24"/>
        </w:rPr>
        <w:t>Приложение 2</w:t>
      </w:r>
    </w:p>
    <w:p w:rsidR="00EC64A9" w:rsidRPr="00EC64A9" w:rsidRDefault="00EC64A9" w:rsidP="00EC64A9">
      <w:pPr>
        <w:spacing w:after="0" w:line="240" w:lineRule="auto"/>
        <w:jc w:val="right"/>
        <w:rPr>
          <w:rFonts w:ascii="Times New Roman" w:hAnsi="Times New Roman" w:cs="Times New Roman"/>
          <w:sz w:val="24"/>
          <w:szCs w:val="24"/>
        </w:rPr>
      </w:pPr>
      <w:r w:rsidRPr="00EC64A9">
        <w:rPr>
          <w:rFonts w:ascii="Times New Roman" w:hAnsi="Times New Roman" w:cs="Times New Roman"/>
          <w:sz w:val="24"/>
          <w:szCs w:val="24"/>
        </w:rPr>
        <w:t>К правилам разработки и</w:t>
      </w:r>
    </w:p>
    <w:p w:rsidR="00EC64A9" w:rsidRPr="00EC64A9" w:rsidRDefault="00EC64A9" w:rsidP="00EC64A9">
      <w:pPr>
        <w:spacing w:after="0" w:line="240" w:lineRule="auto"/>
        <w:jc w:val="right"/>
        <w:rPr>
          <w:rFonts w:ascii="Times New Roman" w:hAnsi="Times New Roman" w:cs="Times New Roman"/>
          <w:sz w:val="24"/>
          <w:szCs w:val="24"/>
        </w:rPr>
      </w:pPr>
      <w:r w:rsidRPr="00EC64A9">
        <w:rPr>
          <w:rFonts w:ascii="Times New Roman" w:hAnsi="Times New Roman" w:cs="Times New Roman"/>
          <w:sz w:val="24"/>
          <w:szCs w:val="24"/>
        </w:rPr>
        <w:t>утверждения (переутверждения)</w:t>
      </w:r>
    </w:p>
    <w:p w:rsidR="00EC64A9" w:rsidRPr="00EC64A9" w:rsidRDefault="00EC64A9" w:rsidP="00EC64A9">
      <w:pPr>
        <w:spacing w:after="0" w:line="240" w:lineRule="auto"/>
        <w:jc w:val="right"/>
        <w:rPr>
          <w:rFonts w:ascii="Times New Roman" w:hAnsi="Times New Roman" w:cs="Times New Roman"/>
          <w:sz w:val="24"/>
          <w:szCs w:val="24"/>
        </w:rPr>
      </w:pPr>
      <w:r w:rsidRPr="00EC64A9">
        <w:rPr>
          <w:rFonts w:ascii="Times New Roman" w:hAnsi="Times New Roman" w:cs="Times New Roman"/>
          <w:sz w:val="24"/>
          <w:szCs w:val="24"/>
        </w:rPr>
        <w:t>бюджетных программ (подпрограмм)</w:t>
      </w:r>
    </w:p>
    <w:p w:rsidR="00EC64A9" w:rsidRDefault="00EC64A9" w:rsidP="00EC64A9">
      <w:pPr>
        <w:spacing w:after="0" w:line="240" w:lineRule="auto"/>
        <w:jc w:val="right"/>
        <w:rPr>
          <w:rFonts w:ascii="Times New Roman" w:hAnsi="Times New Roman" w:cs="Times New Roman"/>
          <w:sz w:val="24"/>
          <w:szCs w:val="24"/>
        </w:rPr>
      </w:pPr>
      <w:r w:rsidRPr="00EC64A9">
        <w:rPr>
          <w:rFonts w:ascii="Times New Roman" w:hAnsi="Times New Roman" w:cs="Times New Roman"/>
          <w:sz w:val="24"/>
          <w:szCs w:val="24"/>
        </w:rPr>
        <w:t>и требования к их содержанию</w:t>
      </w:r>
    </w:p>
    <w:p w:rsidR="00EC64A9" w:rsidRDefault="00EC64A9" w:rsidP="00EC64A9">
      <w:pPr>
        <w:spacing w:after="0" w:line="240" w:lineRule="auto"/>
        <w:jc w:val="right"/>
        <w:rPr>
          <w:rFonts w:ascii="Times New Roman" w:hAnsi="Times New Roman" w:cs="Times New Roman"/>
          <w:sz w:val="24"/>
          <w:szCs w:val="24"/>
        </w:rPr>
      </w:pPr>
    </w:p>
    <w:p w:rsidR="006713EF" w:rsidRDefault="004D66E2" w:rsidP="008A13D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4D66E2" w:rsidRDefault="004D66E2" w:rsidP="008A13D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w:t>
      </w:r>
    </w:p>
    <w:p w:rsidR="004D66E2" w:rsidRDefault="00507903" w:rsidP="008A13D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4D66E2">
        <w:rPr>
          <w:rFonts w:ascii="Times New Roman" w:hAnsi="Times New Roman" w:cs="Times New Roman"/>
          <w:sz w:val="24"/>
          <w:szCs w:val="24"/>
        </w:rPr>
        <w:t>т</w:t>
      </w:r>
      <w:r w:rsidR="00103352">
        <w:rPr>
          <w:rFonts w:ascii="Times New Roman" w:hAnsi="Times New Roman" w:cs="Times New Roman"/>
          <w:sz w:val="24"/>
          <w:szCs w:val="24"/>
        </w:rPr>
        <w:t xml:space="preserve"> 30</w:t>
      </w:r>
      <w:r w:rsidR="00F83D00">
        <w:rPr>
          <w:rFonts w:ascii="Times New Roman" w:hAnsi="Times New Roman" w:cs="Times New Roman"/>
          <w:sz w:val="24"/>
          <w:szCs w:val="24"/>
        </w:rPr>
        <w:t xml:space="preserve"> </w:t>
      </w:r>
      <w:r w:rsidR="00103352">
        <w:rPr>
          <w:rFonts w:ascii="Times New Roman" w:hAnsi="Times New Roman" w:cs="Times New Roman"/>
          <w:sz w:val="24"/>
          <w:szCs w:val="24"/>
        </w:rPr>
        <w:t>декабря</w:t>
      </w:r>
      <w:r w:rsidR="00F83D00">
        <w:rPr>
          <w:rFonts w:ascii="Times New Roman" w:hAnsi="Times New Roman" w:cs="Times New Roman"/>
          <w:sz w:val="24"/>
          <w:szCs w:val="24"/>
        </w:rPr>
        <w:t xml:space="preserve">  2019 года №</w:t>
      </w:r>
      <w:r w:rsidR="00103352">
        <w:rPr>
          <w:rFonts w:ascii="Times New Roman" w:hAnsi="Times New Roman" w:cs="Times New Roman"/>
          <w:sz w:val="24"/>
          <w:szCs w:val="24"/>
          <w:lang w:val="kk-KZ"/>
        </w:rPr>
        <w:t>23</w:t>
      </w:r>
      <w:bookmarkStart w:id="0" w:name="_GoBack"/>
      <w:bookmarkEnd w:id="0"/>
      <w:r w:rsidR="00F83D00">
        <w:rPr>
          <w:rFonts w:ascii="Times New Roman" w:hAnsi="Times New Roman" w:cs="Times New Roman"/>
          <w:sz w:val="24"/>
          <w:szCs w:val="24"/>
        </w:rPr>
        <w:t>-а</w:t>
      </w:r>
    </w:p>
    <w:p w:rsidR="00507903" w:rsidRPr="008A13DD" w:rsidRDefault="00507903" w:rsidP="008A13DD">
      <w:pPr>
        <w:spacing w:after="0" w:line="240" w:lineRule="auto"/>
        <w:jc w:val="right"/>
        <w:rPr>
          <w:rFonts w:ascii="Times New Roman" w:hAnsi="Times New Roman" w:cs="Times New Roman"/>
          <w:sz w:val="24"/>
          <w:szCs w:val="24"/>
        </w:rPr>
      </w:pPr>
    </w:p>
    <w:p w:rsidR="006713EF" w:rsidRPr="006713EF" w:rsidRDefault="006713EF" w:rsidP="006713EF">
      <w:pPr>
        <w:spacing w:after="0" w:line="20" w:lineRule="atLeast"/>
        <w:jc w:val="right"/>
        <w:rPr>
          <w:rFonts w:ascii="Times New Roman" w:hAnsi="Times New Roman" w:cs="Times New Roman"/>
          <w:sz w:val="24"/>
          <w:szCs w:val="24"/>
        </w:rPr>
      </w:pPr>
      <w:r w:rsidRPr="006713EF">
        <w:rPr>
          <w:rFonts w:ascii="Times New Roman" w:hAnsi="Times New Roman" w:cs="Times New Roman"/>
          <w:sz w:val="24"/>
          <w:szCs w:val="24"/>
        </w:rPr>
        <w:t>Утверждена</w:t>
      </w:r>
    </w:p>
    <w:p w:rsidR="006713EF" w:rsidRPr="006713EF" w:rsidRDefault="006713EF" w:rsidP="006713EF">
      <w:pPr>
        <w:spacing w:after="0" w:line="20" w:lineRule="atLeast"/>
        <w:jc w:val="right"/>
        <w:rPr>
          <w:rFonts w:ascii="Times New Roman" w:hAnsi="Times New Roman" w:cs="Times New Roman"/>
          <w:sz w:val="24"/>
          <w:szCs w:val="24"/>
        </w:rPr>
      </w:pPr>
      <w:r w:rsidRPr="006713EF">
        <w:rPr>
          <w:rFonts w:ascii="Times New Roman" w:hAnsi="Times New Roman" w:cs="Times New Roman"/>
          <w:sz w:val="24"/>
          <w:szCs w:val="24"/>
        </w:rPr>
        <w:t>распоряжением</w:t>
      </w:r>
    </w:p>
    <w:p w:rsidR="006713EF" w:rsidRPr="006713EF" w:rsidRDefault="006713EF" w:rsidP="006713EF">
      <w:pPr>
        <w:spacing w:after="0" w:line="20" w:lineRule="atLeast"/>
        <w:jc w:val="right"/>
        <w:rPr>
          <w:rFonts w:ascii="Times New Roman" w:hAnsi="Times New Roman" w:cs="Times New Roman"/>
          <w:sz w:val="24"/>
          <w:szCs w:val="24"/>
        </w:rPr>
      </w:pPr>
      <w:r w:rsidRPr="006713EF">
        <w:rPr>
          <w:rFonts w:ascii="Times New Roman" w:hAnsi="Times New Roman" w:cs="Times New Roman"/>
          <w:sz w:val="24"/>
          <w:szCs w:val="24"/>
        </w:rPr>
        <w:t>руководителя администратора</w:t>
      </w:r>
    </w:p>
    <w:p w:rsidR="006713EF" w:rsidRPr="006713EF" w:rsidRDefault="006713EF" w:rsidP="006713EF">
      <w:pPr>
        <w:spacing w:after="0" w:line="20" w:lineRule="atLeast"/>
        <w:jc w:val="right"/>
        <w:rPr>
          <w:rFonts w:ascii="Times New Roman" w:hAnsi="Times New Roman" w:cs="Times New Roman"/>
          <w:sz w:val="24"/>
          <w:szCs w:val="24"/>
        </w:rPr>
      </w:pPr>
      <w:r w:rsidRPr="006713EF">
        <w:rPr>
          <w:rFonts w:ascii="Times New Roman" w:hAnsi="Times New Roman" w:cs="Times New Roman"/>
          <w:sz w:val="24"/>
          <w:szCs w:val="24"/>
        </w:rPr>
        <w:t>бюджетной программы</w:t>
      </w:r>
    </w:p>
    <w:p w:rsidR="006713EF" w:rsidRPr="006162D7" w:rsidRDefault="006713EF" w:rsidP="006713EF">
      <w:pPr>
        <w:spacing w:after="0" w:line="20" w:lineRule="atLeast"/>
        <w:jc w:val="right"/>
        <w:rPr>
          <w:rFonts w:ascii="Times New Roman" w:hAnsi="Times New Roman" w:cs="Times New Roman"/>
          <w:sz w:val="24"/>
          <w:szCs w:val="24"/>
        </w:rPr>
      </w:pPr>
      <w:r w:rsidRPr="006162D7">
        <w:rPr>
          <w:rFonts w:ascii="Times New Roman" w:hAnsi="Times New Roman" w:cs="Times New Roman"/>
          <w:sz w:val="24"/>
          <w:szCs w:val="24"/>
        </w:rPr>
        <w:t>от</w:t>
      </w:r>
      <w:r w:rsidR="007477C5">
        <w:rPr>
          <w:rFonts w:ascii="Times New Roman" w:hAnsi="Times New Roman" w:cs="Times New Roman"/>
          <w:sz w:val="24"/>
          <w:szCs w:val="24"/>
        </w:rPr>
        <w:t xml:space="preserve"> 2</w:t>
      </w:r>
      <w:r w:rsidR="00BB1433" w:rsidRPr="002E1017">
        <w:rPr>
          <w:rFonts w:ascii="Times New Roman" w:hAnsi="Times New Roman" w:cs="Times New Roman"/>
          <w:sz w:val="24"/>
          <w:szCs w:val="24"/>
        </w:rPr>
        <w:t>6</w:t>
      </w:r>
      <w:r w:rsidR="006162D7" w:rsidRPr="006162D7">
        <w:rPr>
          <w:rFonts w:ascii="Times New Roman" w:hAnsi="Times New Roman" w:cs="Times New Roman"/>
          <w:sz w:val="24"/>
          <w:szCs w:val="24"/>
        </w:rPr>
        <w:t xml:space="preserve"> декабря 201</w:t>
      </w:r>
      <w:r w:rsidR="00BB1433" w:rsidRPr="002E1017">
        <w:rPr>
          <w:rFonts w:ascii="Times New Roman" w:hAnsi="Times New Roman" w:cs="Times New Roman"/>
          <w:sz w:val="24"/>
          <w:szCs w:val="24"/>
        </w:rPr>
        <w:t>8</w:t>
      </w:r>
      <w:r w:rsidR="00BB1433">
        <w:rPr>
          <w:rFonts w:ascii="Times New Roman" w:hAnsi="Times New Roman" w:cs="Times New Roman"/>
          <w:sz w:val="24"/>
          <w:szCs w:val="24"/>
        </w:rPr>
        <w:t xml:space="preserve"> года №30</w:t>
      </w:r>
      <w:r w:rsidRPr="006162D7">
        <w:rPr>
          <w:rFonts w:ascii="Times New Roman" w:hAnsi="Times New Roman" w:cs="Times New Roman"/>
          <w:sz w:val="24"/>
          <w:szCs w:val="24"/>
        </w:rPr>
        <w:t>-а</w:t>
      </w:r>
    </w:p>
    <w:p w:rsidR="006713EF" w:rsidRPr="006713EF" w:rsidRDefault="006713EF" w:rsidP="006713EF">
      <w:pPr>
        <w:spacing w:after="0" w:line="20" w:lineRule="atLeast"/>
        <w:jc w:val="right"/>
        <w:rPr>
          <w:rFonts w:ascii="Times New Roman" w:hAnsi="Times New Roman" w:cs="Times New Roman"/>
          <w:sz w:val="24"/>
          <w:szCs w:val="24"/>
        </w:rPr>
      </w:pPr>
    </w:p>
    <w:p w:rsidR="006713EF" w:rsidRPr="006713EF" w:rsidRDefault="006713EF" w:rsidP="006713EF">
      <w:pPr>
        <w:spacing w:after="0" w:line="20" w:lineRule="atLeast"/>
        <w:jc w:val="right"/>
        <w:textAlignment w:val="baseline"/>
        <w:rPr>
          <w:rFonts w:ascii="Times New Roman" w:hAnsi="Times New Roman" w:cs="Times New Roman"/>
          <w:color w:val="000000"/>
          <w:spacing w:val="2"/>
          <w:sz w:val="24"/>
          <w:szCs w:val="24"/>
        </w:rPr>
      </w:pPr>
    </w:p>
    <w:p w:rsidR="001D067F" w:rsidRPr="008A13DD" w:rsidRDefault="001D067F" w:rsidP="006713EF">
      <w:pPr>
        <w:spacing w:after="0" w:line="240" w:lineRule="auto"/>
        <w:jc w:val="center"/>
        <w:rPr>
          <w:rFonts w:ascii="Times New Roman" w:eastAsia="Times New Roman" w:hAnsi="Times New Roman" w:cs="Times New Roman"/>
          <w:sz w:val="24"/>
          <w:szCs w:val="24"/>
          <w:lang w:eastAsia="ru-RU"/>
        </w:rPr>
      </w:pPr>
      <w:r w:rsidRPr="008A13DD">
        <w:rPr>
          <w:rFonts w:ascii="Times New Roman" w:eastAsia="Times New Roman" w:hAnsi="Times New Roman" w:cs="Times New Roman"/>
          <w:b/>
          <w:bCs/>
          <w:sz w:val="24"/>
          <w:szCs w:val="24"/>
          <w:lang w:val="x-none" w:eastAsia="ru-RU"/>
        </w:rPr>
        <w:t>БЮДЖЕТНАЯ ПРОГРАММА</w:t>
      </w:r>
    </w:p>
    <w:p w:rsidR="001D067F" w:rsidRPr="008A13DD" w:rsidRDefault="001D067F" w:rsidP="006713EF">
      <w:pPr>
        <w:pStyle w:val="a4"/>
        <w:jc w:val="center"/>
        <w:rPr>
          <w:rFonts w:ascii="Times New Roman" w:hAnsi="Times New Roman" w:cs="Times New Roman"/>
          <w:sz w:val="24"/>
          <w:szCs w:val="24"/>
          <w:u w:val="single"/>
          <w:lang w:eastAsia="ru-RU"/>
        </w:rPr>
      </w:pPr>
      <w:r w:rsidRPr="008A13DD">
        <w:rPr>
          <w:rFonts w:ascii="Times New Roman" w:hAnsi="Times New Roman" w:cs="Times New Roman"/>
          <w:sz w:val="24"/>
          <w:szCs w:val="24"/>
          <w:u w:val="single"/>
          <w:lang w:eastAsia="ru-RU"/>
        </w:rPr>
        <w:t>1120262 ГУ «Аппарат маслихата Шортандинского района»</w:t>
      </w:r>
    </w:p>
    <w:p w:rsidR="001D067F" w:rsidRPr="008A13DD" w:rsidRDefault="001D067F" w:rsidP="006713EF">
      <w:pPr>
        <w:pStyle w:val="a4"/>
        <w:jc w:val="center"/>
        <w:rPr>
          <w:rFonts w:ascii="Times New Roman" w:hAnsi="Times New Roman" w:cs="Times New Roman"/>
          <w:sz w:val="24"/>
          <w:szCs w:val="24"/>
          <w:lang w:eastAsia="ru-RU"/>
        </w:rPr>
      </w:pPr>
      <w:r w:rsidRPr="008A13DD">
        <w:rPr>
          <w:rFonts w:ascii="Times New Roman" w:hAnsi="Times New Roman" w:cs="Times New Roman"/>
          <w:sz w:val="24"/>
          <w:szCs w:val="24"/>
          <w:vertAlign w:val="superscript"/>
          <w:lang w:val="x-none" w:eastAsia="ru-RU"/>
        </w:rPr>
        <w:t>код и наименование администратора бюджетной программы</w:t>
      </w:r>
    </w:p>
    <w:p w:rsidR="001D067F" w:rsidRPr="008A13DD" w:rsidRDefault="001D067F" w:rsidP="006713EF">
      <w:pPr>
        <w:pStyle w:val="a4"/>
        <w:jc w:val="center"/>
        <w:rPr>
          <w:rFonts w:ascii="Times New Roman" w:hAnsi="Times New Roman" w:cs="Times New Roman"/>
          <w:sz w:val="24"/>
          <w:szCs w:val="24"/>
          <w:lang w:eastAsia="ru-RU"/>
        </w:rPr>
      </w:pPr>
      <w:r w:rsidRPr="008A13DD">
        <w:rPr>
          <w:rFonts w:ascii="Times New Roman" w:hAnsi="Times New Roman" w:cs="Times New Roman"/>
          <w:sz w:val="24"/>
          <w:szCs w:val="24"/>
          <w:lang w:val="x-none" w:eastAsia="ru-RU"/>
        </w:rPr>
        <w:t xml:space="preserve">на </w:t>
      </w:r>
      <w:r w:rsidR="00C519C0">
        <w:rPr>
          <w:rFonts w:ascii="Times New Roman" w:hAnsi="Times New Roman" w:cs="Times New Roman"/>
          <w:sz w:val="24"/>
          <w:szCs w:val="24"/>
          <w:lang w:eastAsia="ru-RU"/>
        </w:rPr>
        <w:t>201</w:t>
      </w:r>
      <w:r w:rsidR="002F3358" w:rsidRPr="0090388E">
        <w:rPr>
          <w:rFonts w:ascii="Times New Roman" w:hAnsi="Times New Roman" w:cs="Times New Roman"/>
          <w:sz w:val="24"/>
          <w:szCs w:val="24"/>
          <w:lang w:eastAsia="ru-RU"/>
        </w:rPr>
        <w:t>9</w:t>
      </w:r>
      <w:r w:rsidR="00C519C0">
        <w:rPr>
          <w:rFonts w:ascii="Times New Roman" w:hAnsi="Times New Roman" w:cs="Times New Roman"/>
          <w:sz w:val="24"/>
          <w:szCs w:val="24"/>
          <w:lang w:eastAsia="ru-RU"/>
        </w:rPr>
        <w:t>-20</w:t>
      </w:r>
      <w:r w:rsidR="002F3358">
        <w:rPr>
          <w:rFonts w:ascii="Times New Roman" w:hAnsi="Times New Roman" w:cs="Times New Roman"/>
          <w:sz w:val="24"/>
          <w:szCs w:val="24"/>
          <w:lang w:val="kk-KZ" w:eastAsia="ru-RU"/>
        </w:rPr>
        <w:t>21</w:t>
      </w:r>
      <w:r w:rsidRPr="008A13DD">
        <w:rPr>
          <w:rFonts w:ascii="Times New Roman" w:hAnsi="Times New Roman" w:cs="Times New Roman"/>
          <w:sz w:val="24"/>
          <w:szCs w:val="24"/>
          <w:lang w:eastAsia="ru-RU"/>
        </w:rPr>
        <w:t xml:space="preserve"> </w:t>
      </w:r>
      <w:r w:rsidRPr="008A13DD">
        <w:rPr>
          <w:rFonts w:ascii="Times New Roman" w:hAnsi="Times New Roman" w:cs="Times New Roman"/>
          <w:sz w:val="24"/>
          <w:szCs w:val="24"/>
          <w:lang w:val="x-none" w:eastAsia="ru-RU"/>
        </w:rPr>
        <w:t>годы</w:t>
      </w:r>
    </w:p>
    <w:p w:rsidR="001D067F" w:rsidRDefault="001D067F" w:rsidP="006713EF">
      <w:pPr>
        <w:pStyle w:val="a4"/>
        <w:jc w:val="both"/>
        <w:rPr>
          <w:rFonts w:ascii="Times New Roman" w:hAnsi="Times New Roman" w:cs="Times New Roman"/>
          <w:sz w:val="24"/>
          <w:szCs w:val="24"/>
          <w:lang w:eastAsia="ru-RU"/>
        </w:rPr>
      </w:pPr>
      <w:r w:rsidRPr="008A13DD">
        <w:rPr>
          <w:sz w:val="24"/>
          <w:szCs w:val="24"/>
          <w:lang w:val="x-none" w:eastAsia="ru-RU"/>
        </w:rPr>
        <w:br/>
      </w:r>
      <w:r w:rsidRPr="008A13DD">
        <w:rPr>
          <w:rFonts w:ascii="Times New Roman" w:hAnsi="Times New Roman" w:cs="Times New Roman"/>
          <w:b/>
          <w:bCs/>
          <w:sz w:val="24"/>
          <w:szCs w:val="24"/>
          <w:lang w:eastAsia="ru-RU"/>
        </w:rPr>
        <w:t>Код</w:t>
      </w:r>
      <w:r w:rsidRPr="008A13DD">
        <w:rPr>
          <w:rFonts w:ascii="Times New Roman" w:hAnsi="Times New Roman" w:cs="Times New Roman"/>
          <w:b/>
          <w:bCs/>
          <w:sz w:val="24"/>
          <w:szCs w:val="24"/>
          <w:lang w:val="x-none" w:eastAsia="ru-RU"/>
        </w:rPr>
        <w:t xml:space="preserve"> и наименование бюджетной программы</w:t>
      </w:r>
      <w:r w:rsidR="002050BA" w:rsidRPr="008A13DD">
        <w:rPr>
          <w:rFonts w:ascii="Times New Roman" w:hAnsi="Times New Roman" w:cs="Times New Roman"/>
          <w:b/>
          <w:bCs/>
          <w:sz w:val="24"/>
          <w:szCs w:val="24"/>
          <w:lang w:eastAsia="ru-RU"/>
        </w:rPr>
        <w:t xml:space="preserve"> </w:t>
      </w:r>
      <w:r w:rsidR="002050BA" w:rsidRPr="008A13DD">
        <w:rPr>
          <w:rFonts w:ascii="Times New Roman" w:hAnsi="Times New Roman" w:cs="Times New Roman"/>
          <w:bCs/>
          <w:sz w:val="24"/>
          <w:szCs w:val="24"/>
          <w:lang w:eastAsia="ru-RU"/>
        </w:rPr>
        <w:t>112</w:t>
      </w:r>
      <w:r w:rsidRPr="008A13DD">
        <w:rPr>
          <w:rFonts w:ascii="Times New Roman" w:hAnsi="Times New Roman" w:cs="Times New Roman"/>
          <w:sz w:val="24"/>
          <w:szCs w:val="24"/>
          <w:lang w:eastAsia="ru-RU"/>
        </w:rPr>
        <w:t>001</w:t>
      </w:r>
      <w:r w:rsidR="002050BA" w:rsidRPr="008A13DD">
        <w:rPr>
          <w:rFonts w:ascii="Times New Roman" w:hAnsi="Times New Roman" w:cs="Times New Roman"/>
          <w:sz w:val="24"/>
          <w:szCs w:val="24"/>
          <w:lang w:eastAsia="ru-RU"/>
        </w:rPr>
        <w:t>000</w:t>
      </w:r>
      <w:r w:rsidRPr="008A13DD">
        <w:rPr>
          <w:rFonts w:ascii="Times New Roman" w:hAnsi="Times New Roman" w:cs="Times New Roman"/>
          <w:sz w:val="24"/>
          <w:szCs w:val="24"/>
          <w:lang w:eastAsia="ru-RU"/>
        </w:rPr>
        <w:t xml:space="preserve"> </w:t>
      </w:r>
      <w:r w:rsidR="0003106A" w:rsidRPr="008A13DD">
        <w:rPr>
          <w:rFonts w:ascii="Times New Roman" w:hAnsi="Times New Roman" w:cs="Times New Roman"/>
          <w:sz w:val="24"/>
          <w:szCs w:val="24"/>
          <w:lang w:eastAsia="ru-RU"/>
        </w:rPr>
        <w:t>«</w:t>
      </w:r>
      <w:r w:rsidRPr="008A13DD">
        <w:rPr>
          <w:rFonts w:ascii="Times New Roman" w:hAnsi="Times New Roman" w:cs="Times New Roman"/>
          <w:sz w:val="24"/>
          <w:szCs w:val="24"/>
          <w:lang w:eastAsia="ru-RU"/>
        </w:rPr>
        <w:t>Услуги по обеспечению деятельности маслихата района (города областного значения)</w:t>
      </w:r>
      <w:r w:rsidR="0003106A" w:rsidRPr="008A13DD">
        <w:rPr>
          <w:rFonts w:ascii="Times New Roman" w:hAnsi="Times New Roman" w:cs="Times New Roman"/>
          <w:sz w:val="24"/>
          <w:szCs w:val="24"/>
          <w:lang w:eastAsia="ru-RU"/>
        </w:rPr>
        <w:t>»</w:t>
      </w:r>
    </w:p>
    <w:p w:rsidR="00C803E9" w:rsidRPr="008A13DD" w:rsidRDefault="00C803E9" w:rsidP="006713EF">
      <w:pPr>
        <w:pStyle w:val="a4"/>
        <w:jc w:val="both"/>
        <w:rPr>
          <w:rFonts w:ascii="Times New Roman" w:hAnsi="Times New Roman" w:cs="Times New Roman"/>
          <w:sz w:val="24"/>
          <w:szCs w:val="24"/>
          <w:lang w:eastAsia="ru-RU"/>
        </w:rPr>
      </w:pPr>
    </w:p>
    <w:p w:rsidR="001D067F" w:rsidRDefault="001D067F" w:rsidP="008A13DD">
      <w:pPr>
        <w:pStyle w:val="a4"/>
        <w:rPr>
          <w:rFonts w:ascii="Times New Roman" w:hAnsi="Times New Roman" w:cs="Times New Roman"/>
          <w:sz w:val="24"/>
          <w:szCs w:val="24"/>
          <w:lang w:eastAsia="ru-RU"/>
        </w:rPr>
      </w:pPr>
      <w:r w:rsidRPr="008A13DD">
        <w:rPr>
          <w:rFonts w:ascii="Times New Roman" w:hAnsi="Times New Roman" w:cs="Times New Roman"/>
          <w:b/>
          <w:bCs/>
          <w:sz w:val="24"/>
          <w:szCs w:val="24"/>
          <w:lang w:eastAsia="ru-RU"/>
        </w:rPr>
        <w:t>Р</w:t>
      </w:r>
      <w:r w:rsidRPr="008A13DD">
        <w:rPr>
          <w:rFonts w:ascii="Times New Roman" w:hAnsi="Times New Roman" w:cs="Times New Roman"/>
          <w:b/>
          <w:bCs/>
          <w:sz w:val="24"/>
          <w:szCs w:val="24"/>
          <w:lang w:val="x-none" w:eastAsia="ru-RU"/>
        </w:rPr>
        <w:t xml:space="preserve">уководитель бюджетной программы </w:t>
      </w:r>
      <w:r w:rsidR="006713EF">
        <w:rPr>
          <w:rFonts w:ascii="Times New Roman" w:hAnsi="Times New Roman" w:cs="Times New Roman"/>
          <w:sz w:val="24"/>
          <w:szCs w:val="24"/>
          <w:lang w:eastAsia="ru-RU"/>
        </w:rPr>
        <w:t xml:space="preserve">секретарь районного маслихата </w:t>
      </w:r>
      <w:r w:rsidR="00C519C0">
        <w:rPr>
          <w:rFonts w:ascii="Times New Roman" w:hAnsi="Times New Roman" w:cs="Times New Roman"/>
          <w:sz w:val="24"/>
          <w:szCs w:val="24"/>
          <w:lang w:eastAsia="ru-RU"/>
        </w:rPr>
        <w:t>Отаров Дархан Кадырханович</w:t>
      </w:r>
    </w:p>
    <w:p w:rsidR="00C803E9" w:rsidRPr="008A13DD" w:rsidRDefault="00C803E9" w:rsidP="008A13DD">
      <w:pPr>
        <w:pStyle w:val="a4"/>
        <w:rPr>
          <w:rFonts w:ascii="Times New Roman" w:hAnsi="Times New Roman" w:cs="Times New Roman"/>
          <w:sz w:val="24"/>
          <w:szCs w:val="24"/>
          <w:lang w:eastAsia="ru-RU"/>
        </w:rPr>
      </w:pPr>
    </w:p>
    <w:p w:rsidR="006713EF" w:rsidRDefault="001D067F" w:rsidP="006713EF">
      <w:pPr>
        <w:pStyle w:val="a4"/>
        <w:jc w:val="both"/>
        <w:rPr>
          <w:rFonts w:ascii="Times New Roman" w:hAnsi="Times New Roman" w:cs="Times New Roman"/>
          <w:sz w:val="24"/>
          <w:szCs w:val="24"/>
          <w:lang w:val="kk-KZ"/>
        </w:rPr>
      </w:pPr>
      <w:r w:rsidRPr="008A13DD">
        <w:rPr>
          <w:rFonts w:ascii="Times New Roman" w:hAnsi="Times New Roman" w:cs="Times New Roman"/>
          <w:b/>
          <w:bCs/>
          <w:sz w:val="24"/>
          <w:szCs w:val="24"/>
          <w:lang w:eastAsia="ru-RU"/>
        </w:rPr>
        <w:t xml:space="preserve">Нормативная правовая основа бюджетной </w:t>
      </w:r>
      <w:r w:rsidR="00C803E9">
        <w:rPr>
          <w:rFonts w:ascii="Times New Roman" w:hAnsi="Times New Roman" w:cs="Times New Roman"/>
          <w:sz w:val="24"/>
          <w:szCs w:val="24"/>
        </w:rPr>
        <w:t xml:space="preserve">Положение, утвержденное решением районного маслихата </w:t>
      </w:r>
      <w:r w:rsidR="00C519C0">
        <w:rPr>
          <w:rFonts w:ascii="Times New Roman" w:hAnsi="Times New Roman" w:cs="Times New Roman"/>
          <w:sz w:val="24"/>
          <w:szCs w:val="24"/>
          <w:lang w:val="kk-KZ"/>
        </w:rPr>
        <w:t xml:space="preserve"> от </w:t>
      </w:r>
      <w:r w:rsidR="00C803E9">
        <w:rPr>
          <w:rFonts w:ascii="Times New Roman" w:hAnsi="Times New Roman" w:cs="Times New Roman"/>
          <w:sz w:val="24"/>
          <w:szCs w:val="24"/>
          <w:lang w:val="kk-KZ"/>
        </w:rPr>
        <w:t>20 декабря 2012</w:t>
      </w:r>
      <w:r w:rsidR="006162D7" w:rsidRPr="006162D7">
        <w:rPr>
          <w:rFonts w:ascii="Times New Roman" w:hAnsi="Times New Roman" w:cs="Times New Roman"/>
          <w:sz w:val="24"/>
          <w:szCs w:val="24"/>
          <w:lang w:val="kk-KZ"/>
        </w:rPr>
        <w:t xml:space="preserve"> года №</w:t>
      </w:r>
      <w:r w:rsidR="00C803E9">
        <w:rPr>
          <w:rFonts w:ascii="Times New Roman" w:hAnsi="Times New Roman" w:cs="Times New Roman"/>
          <w:sz w:val="24"/>
          <w:szCs w:val="24"/>
          <w:lang w:val="kk-KZ"/>
        </w:rPr>
        <w:t xml:space="preserve"> </w:t>
      </w:r>
      <w:r w:rsidR="006162D7" w:rsidRPr="006162D7">
        <w:rPr>
          <w:rFonts w:ascii="Times New Roman" w:hAnsi="Times New Roman" w:cs="Times New Roman"/>
          <w:sz w:val="24"/>
          <w:szCs w:val="24"/>
          <w:lang w:val="kk-KZ"/>
        </w:rPr>
        <w:t>С-12</w:t>
      </w:r>
      <w:r w:rsidR="00C803E9">
        <w:rPr>
          <w:rFonts w:ascii="Times New Roman" w:hAnsi="Times New Roman" w:cs="Times New Roman"/>
          <w:sz w:val="24"/>
          <w:szCs w:val="24"/>
          <w:lang w:val="kk-KZ"/>
        </w:rPr>
        <w:t>/7</w:t>
      </w:r>
      <w:r w:rsidR="006713EF" w:rsidRPr="006162D7">
        <w:rPr>
          <w:rFonts w:ascii="Times New Roman" w:hAnsi="Times New Roman" w:cs="Times New Roman"/>
          <w:sz w:val="24"/>
          <w:szCs w:val="24"/>
          <w:lang w:val="kk-KZ"/>
        </w:rPr>
        <w:t>.</w:t>
      </w:r>
    </w:p>
    <w:p w:rsidR="00C803E9" w:rsidRPr="006162D7" w:rsidRDefault="00C803E9" w:rsidP="006713EF">
      <w:pPr>
        <w:pStyle w:val="a4"/>
        <w:jc w:val="both"/>
        <w:rPr>
          <w:rFonts w:ascii="Times New Roman" w:hAnsi="Times New Roman" w:cs="Times New Roman"/>
          <w:sz w:val="24"/>
          <w:szCs w:val="24"/>
          <w:lang w:val="kk-KZ"/>
        </w:rPr>
      </w:pPr>
    </w:p>
    <w:p w:rsidR="006713EF" w:rsidRDefault="001D067F" w:rsidP="008A13DD">
      <w:pPr>
        <w:pStyle w:val="a4"/>
        <w:rPr>
          <w:rFonts w:ascii="Times New Roman" w:hAnsi="Times New Roman" w:cs="Times New Roman"/>
          <w:b/>
          <w:sz w:val="24"/>
          <w:szCs w:val="24"/>
        </w:rPr>
      </w:pPr>
      <w:r w:rsidRPr="008A13DD">
        <w:rPr>
          <w:rFonts w:ascii="Times New Roman" w:hAnsi="Times New Roman" w:cs="Times New Roman"/>
          <w:b/>
          <w:sz w:val="24"/>
          <w:szCs w:val="24"/>
          <w:lang w:eastAsia="ru-RU"/>
        </w:rPr>
        <w:t>Вид бюджетной программы:</w:t>
      </w:r>
    </w:p>
    <w:p w:rsidR="001D067F" w:rsidRPr="008A13DD" w:rsidRDefault="001D067F" w:rsidP="008A13DD">
      <w:pPr>
        <w:pStyle w:val="a4"/>
        <w:rPr>
          <w:rFonts w:ascii="Times New Roman" w:hAnsi="Times New Roman" w:cs="Times New Roman"/>
          <w:sz w:val="24"/>
          <w:szCs w:val="24"/>
          <w:lang w:eastAsia="ru-RU"/>
        </w:rPr>
      </w:pPr>
      <w:r w:rsidRPr="008A13DD">
        <w:rPr>
          <w:rFonts w:ascii="Times New Roman" w:hAnsi="Times New Roman" w:cs="Times New Roman"/>
          <w:b/>
          <w:sz w:val="24"/>
          <w:szCs w:val="24"/>
          <w:lang w:eastAsia="ru-RU"/>
        </w:rPr>
        <w:t>в зависимости от уровня государственного управления</w:t>
      </w:r>
      <w:r w:rsidR="0003106A" w:rsidRPr="008A13DD">
        <w:rPr>
          <w:rFonts w:ascii="Times New Roman" w:hAnsi="Times New Roman" w:cs="Times New Roman"/>
          <w:b/>
          <w:sz w:val="24"/>
          <w:szCs w:val="24"/>
        </w:rPr>
        <w:t xml:space="preserve"> </w:t>
      </w:r>
      <w:r w:rsidR="0003106A" w:rsidRPr="008A13DD">
        <w:rPr>
          <w:rFonts w:ascii="Times New Roman" w:hAnsi="Times New Roman" w:cs="Times New Roman"/>
          <w:sz w:val="24"/>
          <w:szCs w:val="24"/>
        </w:rPr>
        <w:t>Районные</w:t>
      </w:r>
    </w:p>
    <w:p w:rsidR="0003106A" w:rsidRPr="008A13DD" w:rsidRDefault="001D067F" w:rsidP="008A13DD">
      <w:pPr>
        <w:pStyle w:val="a4"/>
        <w:rPr>
          <w:rFonts w:ascii="Times New Roman" w:hAnsi="Times New Roman" w:cs="Times New Roman"/>
          <w:sz w:val="24"/>
          <w:szCs w:val="24"/>
        </w:rPr>
      </w:pPr>
      <w:r w:rsidRPr="008A13DD">
        <w:rPr>
          <w:rFonts w:ascii="Times New Roman" w:hAnsi="Times New Roman" w:cs="Times New Roman"/>
          <w:b/>
          <w:bCs/>
          <w:sz w:val="24"/>
          <w:szCs w:val="24"/>
          <w:lang w:eastAsia="ru-RU"/>
        </w:rPr>
        <w:t>в зависимости от содержания</w:t>
      </w:r>
      <w:r w:rsidR="00AB0CFD">
        <w:rPr>
          <w:rFonts w:ascii="Times New Roman" w:hAnsi="Times New Roman" w:cs="Times New Roman"/>
          <w:b/>
          <w:bCs/>
          <w:sz w:val="24"/>
          <w:szCs w:val="24"/>
          <w:lang w:eastAsia="ru-RU"/>
        </w:rPr>
        <w:t xml:space="preserve"> </w:t>
      </w:r>
      <w:r w:rsidR="0003106A" w:rsidRPr="008A13DD">
        <w:rPr>
          <w:rFonts w:ascii="Times New Roman" w:hAnsi="Times New Roman" w:cs="Times New Roman"/>
          <w:sz w:val="24"/>
          <w:szCs w:val="24"/>
        </w:rPr>
        <w:t>Осуществление государственных функций, полномочий и оказание вытекающих из них государственных услуг</w:t>
      </w:r>
      <w:r w:rsidR="000C406F" w:rsidRPr="008A13DD">
        <w:rPr>
          <w:rFonts w:ascii="Times New Roman" w:hAnsi="Times New Roman" w:cs="Times New Roman"/>
          <w:sz w:val="24"/>
          <w:szCs w:val="24"/>
        </w:rPr>
        <w:t>.</w:t>
      </w:r>
    </w:p>
    <w:p w:rsidR="001D067F" w:rsidRPr="008A13DD" w:rsidRDefault="001D067F" w:rsidP="008A13DD">
      <w:pPr>
        <w:pStyle w:val="a4"/>
        <w:rPr>
          <w:rFonts w:ascii="Times New Roman" w:hAnsi="Times New Roman" w:cs="Times New Roman"/>
          <w:sz w:val="24"/>
          <w:szCs w:val="24"/>
          <w:lang w:eastAsia="ru-RU"/>
        </w:rPr>
      </w:pPr>
      <w:r w:rsidRPr="008A13DD">
        <w:rPr>
          <w:rFonts w:ascii="Times New Roman" w:hAnsi="Times New Roman" w:cs="Times New Roman"/>
          <w:b/>
          <w:bCs/>
          <w:sz w:val="24"/>
          <w:szCs w:val="24"/>
          <w:lang w:eastAsia="ru-RU"/>
        </w:rPr>
        <w:t>в зависимости от способа реализации</w:t>
      </w:r>
      <w:r w:rsidR="00AB0CFD">
        <w:rPr>
          <w:rFonts w:ascii="Times New Roman" w:hAnsi="Times New Roman" w:cs="Times New Roman"/>
          <w:b/>
          <w:bCs/>
          <w:sz w:val="24"/>
          <w:szCs w:val="24"/>
          <w:lang w:eastAsia="ru-RU"/>
        </w:rPr>
        <w:t xml:space="preserve"> </w:t>
      </w:r>
      <w:r w:rsidR="0003106A" w:rsidRPr="008A13DD">
        <w:rPr>
          <w:rFonts w:ascii="Times New Roman" w:hAnsi="Times New Roman" w:cs="Times New Roman"/>
          <w:sz w:val="24"/>
          <w:szCs w:val="24"/>
        </w:rPr>
        <w:t xml:space="preserve">Индивидуальная </w:t>
      </w:r>
    </w:p>
    <w:p w:rsidR="001D067F" w:rsidRDefault="001D067F" w:rsidP="008A13DD">
      <w:pPr>
        <w:pStyle w:val="a4"/>
        <w:rPr>
          <w:rFonts w:ascii="Times New Roman" w:hAnsi="Times New Roman" w:cs="Times New Roman"/>
          <w:sz w:val="24"/>
          <w:szCs w:val="24"/>
        </w:rPr>
      </w:pPr>
      <w:r w:rsidRPr="008A13DD">
        <w:rPr>
          <w:rFonts w:ascii="Times New Roman" w:hAnsi="Times New Roman" w:cs="Times New Roman"/>
          <w:b/>
          <w:bCs/>
          <w:sz w:val="24"/>
          <w:szCs w:val="24"/>
          <w:lang w:eastAsia="ru-RU"/>
        </w:rPr>
        <w:t>текущая/развитие</w:t>
      </w:r>
      <w:r w:rsidR="00AB0CFD">
        <w:rPr>
          <w:rFonts w:ascii="Times New Roman" w:hAnsi="Times New Roman" w:cs="Times New Roman"/>
          <w:b/>
          <w:bCs/>
          <w:sz w:val="24"/>
          <w:szCs w:val="24"/>
          <w:lang w:eastAsia="ru-RU"/>
        </w:rPr>
        <w:t xml:space="preserve"> </w:t>
      </w:r>
      <w:r w:rsidR="0003106A" w:rsidRPr="008A13DD">
        <w:rPr>
          <w:rFonts w:ascii="Times New Roman" w:hAnsi="Times New Roman" w:cs="Times New Roman"/>
          <w:sz w:val="24"/>
          <w:szCs w:val="24"/>
        </w:rPr>
        <w:t>Текущая</w:t>
      </w:r>
      <w:r w:rsidR="000C406F" w:rsidRPr="008A13DD">
        <w:rPr>
          <w:rFonts w:ascii="Times New Roman" w:hAnsi="Times New Roman" w:cs="Times New Roman"/>
          <w:sz w:val="24"/>
          <w:szCs w:val="24"/>
        </w:rPr>
        <w:t>.</w:t>
      </w:r>
    </w:p>
    <w:p w:rsidR="00C803E9" w:rsidRPr="008A13DD" w:rsidRDefault="00C803E9" w:rsidP="008A13DD">
      <w:pPr>
        <w:pStyle w:val="a4"/>
        <w:rPr>
          <w:rFonts w:ascii="Times New Roman" w:hAnsi="Times New Roman" w:cs="Times New Roman"/>
          <w:sz w:val="24"/>
          <w:szCs w:val="24"/>
          <w:lang w:eastAsia="ru-RU"/>
        </w:rPr>
      </w:pPr>
    </w:p>
    <w:p w:rsidR="00AB0CFD" w:rsidRPr="008A3BBD" w:rsidRDefault="001D067F" w:rsidP="00AB0CFD">
      <w:pPr>
        <w:jc w:val="both"/>
        <w:rPr>
          <w:u w:val="single"/>
        </w:rPr>
      </w:pPr>
      <w:r w:rsidRPr="008A13DD">
        <w:rPr>
          <w:rFonts w:ascii="Times New Roman" w:hAnsi="Times New Roman" w:cs="Times New Roman"/>
          <w:b/>
          <w:bCs/>
          <w:sz w:val="24"/>
          <w:szCs w:val="24"/>
          <w:lang w:val="x-none" w:eastAsia="ru-RU"/>
        </w:rPr>
        <w:t>Цель бюджетной программы:</w:t>
      </w:r>
      <w:r w:rsidRPr="008A13DD">
        <w:rPr>
          <w:rFonts w:ascii="Times New Roman" w:hAnsi="Times New Roman" w:cs="Times New Roman"/>
          <w:b/>
          <w:bCs/>
          <w:sz w:val="24"/>
          <w:szCs w:val="24"/>
          <w:lang w:eastAsia="ru-RU"/>
        </w:rPr>
        <w:t xml:space="preserve"> </w:t>
      </w:r>
      <w:r w:rsidR="0003106A" w:rsidRPr="008A13DD">
        <w:rPr>
          <w:rFonts w:ascii="Times New Roman" w:hAnsi="Times New Roman" w:cs="Times New Roman"/>
          <w:sz w:val="24"/>
          <w:szCs w:val="24"/>
        </w:rPr>
        <w:t>Обеспечение деятельности маслихата, его аппарата для максимально эффективного выполнения возложенных функций, а также осуществление депутатских полномочий в порядке установленном регламентом, повышение квалификации государственных служащих.</w:t>
      </w:r>
      <w:r w:rsidR="00AB0CFD">
        <w:rPr>
          <w:rFonts w:ascii="Times New Roman" w:hAnsi="Times New Roman" w:cs="Times New Roman"/>
          <w:sz w:val="24"/>
          <w:szCs w:val="24"/>
        </w:rPr>
        <w:t xml:space="preserve"> </w:t>
      </w:r>
      <w:r w:rsidR="00AB0CFD" w:rsidRPr="00AB0CFD">
        <w:rPr>
          <w:rFonts w:ascii="Times New Roman" w:hAnsi="Times New Roman" w:cs="Times New Roman"/>
          <w:sz w:val="24"/>
          <w:szCs w:val="24"/>
        </w:rPr>
        <w:t>Увеличение заработной платы работников государственных учреждений, не являющихся государственными служащими, а также работников государственных предприятий, финансируемых из местных бюджетов. Повышение уровня оплаты труда административных государственных служащих.</w:t>
      </w:r>
    </w:p>
    <w:p w:rsidR="00AB0CFD" w:rsidRPr="003426A1" w:rsidRDefault="003426A1" w:rsidP="003426A1">
      <w:pPr>
        <w:pStyle w:val="a7"/>
      </w:pPr>
      <w:r w:rsidRPr="003426A1">
        <w:rPr>
          <w:b/>
        </w:rPr>
        <w:t>Конечные результаты бюджетной программы</w:t>
      </w:r>
      <w:r>
        <w:t xml:space="preserve">: </w:t>
      </w:r>
      <w:r w:rsidR="0003106A" w:rsidRPr="008A13DD">
        <w:t>Осуществлени</w:t>
      </w:r>
      <w:r w:rsidR="00AB0CFD">
        <w:t xml:space="preserve">е организационного и правового обеспечения </w:t>
      </w:r>
      <w:r w:rsidR="0003106A" w:rsidRPr="00AB0CFD">
        <w:t>деятельности районного маслихата</w:t>
      </w:r>
      <w:r w:rsidR="000C406F" w:rsidRPr="00AB0CFD">
        <w:t>.</w:t>
      </w:r>
      <w:r w:rsidR="0003106A" w:rsidRPr="00AB0CFD">
        <w:t xml:space="preserve"> </w:t>
      </w:r>
      <w:r w:rsidR="00AB0CFD" w:rsidRPr="00AB0CFD">
        <w:t>Повышение уровня благосостояния работников бюджетной сферы путем увеличения заработной платы</w:t>
      </w:r>
    </w:p>
    <w:p w:rsidR="00315A63" w:rsidRPr="008A13DD" w:rsidRDefault="001D067F" w:rsidP="008A13DD">
      <w:pPr>
        <w:pStyle w:val="a4"/>
        <w:rPr>
          <w:rFonts w:ascii="Times New Roman" w:hAnsi="Times New Roman" w:cs="Times New Roman"/>
          <w:b/>
          <w:sz w:val="24"/>
          <w:szCs w:val="24"/>
          <w:lang w:eastAsia="ru-RU"/>
        </w:rPr>
      </w:pPr>
      <w:r w:rsidRPr="008A13DD">
        <w:rPr>
          <w:rFonts w:ascii="Times New Roman" w:hAnsi="Times New Roman" w:cs="Times New Roman"/>
          <w:b/>
          <w:sz w:val="24"/>
          <w:szCs w:val="24"/>
          <w:lang w:eastAsia="ru-RU"/>
        </w:rPr>
        <w:t xml:space="preserve">Описание (обоснование) бюджетной программы </w:t>
      </w:r>
    </w:p>
    <w:p w:rsidR="00204F26" w:rsidRDefault="00315A63" w:rsidP="00204F26">
      <w:pPr>
        <w:spacing w:after="0" w:line="240" w:lineRule="auto"/>
        <w:jc w:val="both"/>
        <w:rPr>
          <w:rFonts w:ascii="Times New Roman" w:hAnsi="Times New Roman" w:cs="Times New Roman"/>
          <w:sz w:val="24"/>
          <w:szCs w:val="24"/>
        </w:rPr>
      </w:pPr>
      <w:r w:rsidRPr="008A13DD">
        <w:rPr>
          <w:rFonts w:ascii="Times New Roman" w:hAnsi="Times New Roman" w:cs="Times New Roman"/>
          <w:sz w:val="24"/>
          <w:szCs w:val="24"/>
        </w:rPr>
        <w:lastRenderedPageBreak/>
        <w:t>Содержание аппарата маслихата, согласно утвержденному лимиту штатной численности 6 ед</w:t>
      </w:r>
      <w:r w:rsidR="00C519C0">
        <w:rPr>
          <w:rFonts w:ascii="Times New Roman" w:hAnsi="Times New Roman" w:cs="Times New Roman"/>
          <w:sz w:val="24"/>
          <w:szCs w:val="24"/>
        </w:rPr>
        <w:t xml:space="preserve">иниц, внештатных сотрудников – </w:t>
      </w:r>
      <w:r w:rsidR="002E1017" w:rsidRPr="002E1017">
        <w:rPr>
          <w:rFonts w:ascii="Times New Roman" w:hAnsi="Times New Roman" w:cs="Times New Roman"/>
          <w:sz w:val="24"/>
          <w:szCs w:val="24"/>
        </w:rPr>
        <w:t>9</w:t>
      </w:r>
      <w:r w:rsidRPr="008A13DD">
        <w:rPr>
          <w:rFonts w:ascii="Times New Roman" w:hAnsi="Times New Roman" w:cs="Times New Roman"/>
          <w:sz w:val="24"/>
          <w:szCs w:val="24"/>
        </w:rPr>
        <w:t xml:space="preserve"> единиц. Содержание служебного автомобиля, согласно утвержденному нормативу положенности в количестве 1 единицы. Оплата услуг связи и доступа к сети Интернет. Оплата услуг по содержанию и обслуживанию компьютерной техники, оплата услуг по содержанию и обслуживанию здания, оплата коммунальных услуг. Командировочные расходы, связанные с депутатской деятельностью, выездами за пределы района на сессии, совещания, заседания маслихата, приобретение канцелярских принадлежностей для работы депутатов, подписка на периодическую печать. Приобретение услуг по повышению квалификации государственных служащих. Среднегодовое количество государственных служащих, проходящих курсы повышения квалификации – 2 человека.</w:t>
      </w:r>
      <w:r w:rsidR="00690C20">
        <w:rPr>
          <w:rFonts w:ascii="Times New Roman" w:hAnsi="Times New Roman" w:cs="Times New Roman"/>
          <w:sz w:val="24"/>
          <w:szCs w:val="24"/>
        </w:rPr>
        <w:t xml:space="preserve"> </w:t>
      </w:r>
    </w:p>
    <w:p w:rsidR="00204F26" w:rsidRDefault="00204F26" w:rsidP="004855D0">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303"/>
        <w:gridCol w:w="1292"/>
        <w:gridCol w:w="1260"/>
        <w:gridCol w:w="1260"/>
        <w:gridCol w:w="1080"/>
        <w:gridCol w:w="1080"/>
        <w:gridCol w:w="1070"/>
      </w:tblGrid>
      <w:tr w:rsidR="00204F26" w:rsidTr="00F10916">
        <w:tc>
          <w:tcPr>
            <w:tcW w:w="9345" w:type="dxa"/>
            <w:gridSpan w:val="7"/>
          </w:tcPr>
          <w:p w:rsidR="00204F26" w:rsidRDefault="00204F26" w:rsidP="00204F26">
            <w:pPr>
              <w:jc w:val="center"/>
              <w:rPr>
                <w:sz w:val="24"/>
                <w:szCs w:val="24"/>
              </w:rPr>
            </w:pPr>
            <w:r w:rsidRPr="00204F26">
              <w:rPr>
                <w:sz w:val="24"/>
                <w:szCs w:val="24"/>
              </w:rPr>
              <w:t>Расходы по бюджетной программе, всего</w:t>
            </w:r>
          </w:p>
        </w:tc>
      </w:tr>
      <w:tr w:rsidR="00204F26" w:rsidTr="00204F26">
        <w:tc>
          <w:tcPr>
            <w:tcW w:w="2303" w:type="dxa"/>
            <w:vMerge w:val="restart"/>
          </w:tcPr>
          <w:p w:rsidR="00204F26" w:rsidRDefault="00204F26" w:rsidP="00204F26">
            <w:pPr>
              <w:jc w:val="center"/>
              <w:rPr>
                <w:sz w:val="24"/>
                <w:szCs w:val="24"/>
              </w:rPr>
            </w:pPr>
            <w:r w:rsidRPr="00204F26">
              <w:rPr>
                <w:sz w:val="24"/>
                <w:szCs w:val="24"/>
              </w:rPr>
              <w:t>Расходы по бюджетной программе</w:t>
            </w:r>
          </w:p>
        </w:tc>
        <w:tc>
          <w:tcPr>
            <w:tcW w:w="1292" w:type="dxa"/>
            <w:vMerge w:val="restart"/>
          </w:tcPr>
          <w:p w:rsidR="00204F26" w:rsidRDefault="00204F26" w:rsidP="00204F26">
            <w:pPr>
              <w:jc w:val="center"/>
              <w:rPr>
                <w:sz w:val="24"/>
                <w:szCs w:val="24"/>
              </w:rPr>
            </w:pPr>
            <w:r w:rsidRPr="00204F26">
              <w:rPr>
                <w:sz w:val="24"/>
                <w:szCs w:val="24"/>
              </w:rPr>
              <w:t>Единица измерения</w:t>
            </w:r>
          </w:p>
        </w:tc>
        <w:tc>
          <w:tcPr>
            <w:tcW w:w="1260" w:type="dxa"/>
          </w:tcPr>
          <w:p w:rsidR="00204F26" w:rsidRDefault="00204F26" w:rsidP="00204F26">
            <w:pPr>
              <w:jc w:val="center"/>
              <w:rPr>
                <w:sz w:val="24"/>
                <w:szCs w:val="24"/>
              </w:rPr>
            </w:pPr>
            <w:r w:rsidRPr="00204F26">
              <w:rPr>
                <w:sz w:val="24"/>
                <w:szCs w:val="24"/>
              </w:rPr>
              <w:t>Отчетный год</w:t>
            </w:r>
          </w:p>
        </w:tc>
        <w:tc>
          <w:tcPr>
            <w:tcW w:w="1260" w:type="dxa"/>
          </w:tcPr>
          <w:p w:rsidR="00204F26" w:rsidRDefault="00204F26" w:rsidP="00204F26">
            <w:pPr>
              <w:jc w:val="center"/>
              <w:rPr>
                <w:sz w:val="24"/>
                <w:szCs w:val="24"/>
              </w:rPr>
            </w:pPr>
            <w:r w:rsidRPr="00204F26">
              <w:rPr>
                <w:sz w:val="24"/>
                <w:szCs w:val="24"/>
              </w:rPr>
              <w:t>План текущего года</w:t>
            </w:r>
          </w:p>
        </w:tc>
        <w:tc>
          <w:tcPr>
            <w:tcW w:w="3230" w:type="dxa"/>
            <w:gridSpan w:val="3"/>
          </w:tcPr>
          <w:p w:rsidR="00204F26" w:rsidRPr="00801B89" w:rsidRDefault="00204F26" w:rsidP="00204F26">
            <w:pPr>
              <w:jc w:val="center"/>
            </w:pPr>
            <w:r w:rsidRPr="00204F26">
              <w:rPr>
                <w:sz w:val="24"/>
                <w:szCs w:val="24"/>
              </w:rPr>
              <w:t>Плановый период</w:t>
            </w:r>
          </w:p>
        </w:tc>
      </w:tr>
      <w:tr w:rsidR="00204F26" w:rsidTr="00204F26">
        <w:tc>
          <w:tcPr>
            <w:tcW w:w="2303" w:type="dxa"/>
            <w:vMerge/>
          </w:tcPr>
          <w:p w:rsidR="00204F26" w:rsidRDefault="00204F26" w:rsidP="00204F26">
            <w:pPr>
              <w:jc w:val="center"/>
              <w:rPr>
                <w:sz w:val="24"/>
                <w:szCs w:val="24"/>
              </w:rPr>
            </w:pPr>
          </w:p>
        </w:tc>
        <w:tc>
          <w:tcPr>
            <w:tcW w:w="1292" w:type="dxa"/>
            <w:vMerge/>
          </w:tcPr>
          <w:p w:rsidR="00204F26" w:rsidRDefault="00204F26" w:rsidP="00204F26">
            <w:pPr>
              <w:jc w:val="center"/>
              <w:rPr>
                <w:sz w:val="24"/>
                <w:szCs w:val="24"/>
              </w:rPr>
            </w:pPr>
          </w:p>
        </w:tc>
        <w:tc>
          <w:tcPr>
            <w:tcW w:w="1260" w:type="dxa"/>
          </w:tcPr>
          <w:p w:rsidR="00204F26" w:rsidRPr="00204F26" w:rsidRDefault="00204F26" w:rsidP="00204F26">
            <w:pPr>
              <w:jc w:val="center"/>
              <w:rPr>
                <w:sz w:val="24"/>
                <w:szCs w:val="24"/>
                <w:lang w:val="en-US"/>
              </w:rPr>
            </w:pPr>
            <w:r>
              <w:rPr>
                <w:sz w:val="24"/>
                <w:szCs w:val="24"/>
                <w:lang w:val="en-US"/>
              </w:rPr>
              <w:t>2017</w:t>
            </w:r>
          </w:p>
        </w:tc>
        <w:tc>
          <w:tcPr>
            <w:tcW w:w="1260" w:type="dxa"/>
          </w:tcPr>
          <w:p w:rsidR="00204F26" w:rsidRPr="00204F26" w:rsidRDefault="00204F26" w:rsidP="00204F26">
            <w:pPr>
              <w:jc w:val="center"/>
              <w:rPr>
                <w:sz w:val="24"/>
                <w:szCs w:val="24"/>
                <w:lang w:val="en-US"/>
              </w:rPr>
            </w:pPr>
            <w:r>
              <w:rPr>
                <w:sz w:val="24"/>
                <w:szCs w:val="24"/>
                <w:lang w:val="en-US"/>
              </w:rPr>
              <w:t>2018</w:t>
            </w:r>
          </w:p>
        </w:tc>
        <w:tc>
          <w:tcPr>
            <w:tcW w:w="1080" w:type="dxa"/>
          </w:tcPr>
          <w:p w:rsidR="00204F26" w:rsidRPr="00204F26" w:rsidRDefault="00204F26" w:rsidP="00204F26">
            <w:pPr>
              <w:jc w:val="center"/>
              <w:rPr>
                <w:sz w:val="24"/>
                <w:szCs w:val="24"/>
                <w:lang w:val="en-US"/>
              </w:rPr>
            </w:pPr>
            <w:r>
              <w:rPr>
                <w:sz w:val="24"/>
                <w:szCs w:val="24"/>
                <w:lang w:val="en-US"/>
              </w:rPr>
              <w:t>2019</w:t>
            </w:r>
          </w:p>
        </w:tc>
        <w:tc>
          <w:tcPr>
            <w:tcW w:w="1080" w:type="dxa"/>
          </w:tcPr>
          <w:p w:rsidR="00204F26" w:rsidRPr="00204F26" w:rsidRDefault="00204F26" w:rsidP="00204F26">
            <w:pPr>
              <w:jc w:val="center"/>
              <w:rPr>
                <w:sz w:val="24"/>
                <w:szCs w:val="24"/>
                <w:lang w:val="en-US"/>
              </w:rPr>
            </w:pPr>
            <w:r>
              <w:rPr>
                <w:sz w:val="24"/>
                <w:szCs w:val="24"/>
                <w:lang w:val="en-US"/>
              </w:rPr>
              <w:t>2020</w:t>
            </w:r>
          </w:p>
        </w:tc>
        <w:tc>
          <w:tcPr>
            <w:tcW w:w="1070" w:type="dxa"/>
          </w:tcPr>
          <w:p w:rsidR="00204F26" w:rsidRPr="00204F26" w:rsidRDefault="00204F26" w:rsidP="00204F26">
            <w:pPr>
              <w:jc w:val="center"/>
              <w:rPr>
                <w:sz w:val="24"/>
                <w:szCs w:val="24"/>
                <w:lang w:val="en-US"/>
              </w:rPr>
            </w:pPr>
            <w:r>
              <w:rPr>
                <w:sz w:val="24"/>
                <w:szCs w:val="24"/>
                <w:lang w:val="en-US"/>
              </w:rPr>
              <w:t>2021</w:t>
            </w:r>
          </w:p>
        </w:tc>
      </w:tr>
      <w:tr w:rsidR="00204F26" w:rsidTr="00204F26">
        <w:tc>
          <w:tcPr>
            <w:tcW w:w="2303" w:type="dxa"/>
          </w:tcPr>
          <w:p w:rsidR="00204F26" w:rsidRDefault="00204F26" w:rsidP="00204F26">
            <w:pPr>
              <w:jc w:val="center"/>
              <w:rPr>
                <w:sz w:val="24"/>
                <w:szCs w:val="24"/>
              </w:rPr>
            </w:pPr>
            <w:r w:rsidRPr="00204F26">
              <w:rPr>
                <w:sz w:val="24"/>
                <w:szCs w:val="24"/>
              </w:rPr>
              <w:t>011 подпрограмма</w:t>
            </w:r>
          </w:p>
        </w:tc>
        <w:tc>
          <w:tcPr>
            <w:tcW w:w="1292" w:type="dxa"/>
          </w:tcPr>
          <w:p w:rsidR="00204F26" w:rsidRDefault="00204F26" w:rsidP="00204F26">
            <w:pPr>
              <w:jc w:val="center"/>
              <w:rPr>
                <w:sz w:val="24"/>
                <w:szCs w:val="24"/>
              </w:rPr>
            </w:pPr>
            <w:r w:rsidRPr="00204F26">
              <w:rPr>
                <w:sz w:val="24"/>
                <w:szCs w:val="24"/>
              </w:rPr>
              <w:t>тыс. тенге</w:t>
            </w:r>
          </w:p>
        </w:tc>
        <w:tc>
          <w:tcPr>
            <w:tcW w:w="1260" w:type="dxa"/>
          </w:tcPr>
          <w:p w:rsidR="00204F26" w:rsidRPr="00204F26" w:rsidRDefault="00204F26" w:rsidP="00204F26">
            <w:pPr>
              <w:jc w:val="center"/>
              <w:rPr>
                <w:sz w:val="24"/>
                <w:szCs w:val="24"/>
                <w:lang w:val="en-US"/>
              </w:rPr>
            </w:pPr>
            <w:r>
              <w:rPr>
                <w:sz w:val="24"/>
                <w:szCs w:val="24"/>
                <w:lang w:val="en-US"/>
              </w:rPr>
              <w:t>0</w:t>
            </w:r>
          </w:p>
        </w:tc>
        <w:tc>
          <w:tcPr>
            <w:tcW w:w="1260" w:type="dxa"/>
          </w:tcPr>
          <w:p w:rsidR="00204F26" w:rsidRPr="00204F26" w:rsidRDefault="00204F26" w:rsidP="00204F26">
            <w:pPr>
              <w:jc w:val="center"/>
              <w:rPr>
                <w:sz w:val="24"/>
                <w:szCs w:val="24"/>
                <w:lang w:val="en-US"/>
              </w:rPr>
            </w:pPr>
            <w:r>
              <w:rPr>
                <w:sz w:val="24"/>
                <w:szCs w:val="24"/>
                <w:lang w:val="en-US"/>
              </w:rPr>
              <w:t>0</w:t>
            </w:r>
          </w:p>
        </w:tc>
        <w:tc>
          <w:tcPr>
            <w:tcW w:w="1080" w:type="dxa"/>
          </w:tcPr>
          <w:p w:rsidR="00204F26" w:rsidRPr="00B17323" w:rsidRDefault="00B17323" w:rsidP="00204F26">
            <w:pPr>
              <w:jc w:val="center"/>
              <w:rPr>
                <w:sz w:val="24"/>
                <w:szCs w:val="24"/>
                <w:lang w:val="en-US"/>
              </w:rPr>
            </w:pPr>
            <w:r>
              <w:rPr>
                <w:sz w:val="24"/>
                <w:szCs w:val="24"/>
                <w:lang w:val="en-US"/>
              </w:rPr>
              <w:t>3195.2</w:t>
            </w:r>
          </w:p>
        </w:tc>
        <w:tc>
          <w:tcPr>
            <w:tcW w:w="1080" w:type="dxa"/>
          </w:tcPr>
          <w:p w:rsidR="00204F26" w:rsidRPr="00204F26" w:rsidRDefault="00204F26" w:rsidP="00204F26">
            <w:pPr>
              <w:jc w:val="center"/>
              <w:rPr>
                <w:sz w:val="24"/>
                <w:szCs w:val="24"/>
                <w:lang w:val="en-US"/>
              </w:rPr>
            </w:pPr>
            <w:r>
              <w:rPr>
                <w:sz w:val="24"/>
                <w:szCs w:val="24"/>
                <w:lang w:val="en-US"/>
              </w:rPr>
              <w:t>0</w:t>
            </w:r>
          </w:p>
        </w:tc>
        <w:tc>
          <w:tcPr>
            <w:tcW w:w="1070" w:type="dxa"/>
          </w:tcPr>
          <w:p w:rsidR="00204F26" w:rsidRPr="00204F26" w:rsidRDefault="00204F26" w:rsidP="00204F26">
            <w:pPr>
              <w:jc w:val="center"/>
              <w:rPr>
                <w:sz w:val="24"/>
                <w:szCs w:val="24"/>
                <w:lang w:val="en-US"/>
              </w:rPr>
            </w:pPr>
            <w:r>
              <w:rPr>
                <w:sz w:val="24"/>
                <w:szCs w:val="24"/>
                <w:lang w:val="en-US"/>
              </w:rPr>
              <w:t>0</w:t>
            </w:r>
          </w:p>
        </w:tc>
      </w:tr>
      <w:tr w:rsidR="00204F26" w:rsidTr="00204F26">
        <w:tc>
          <w:tcPr>
            <w:tcW w:w="2303" w:type="dxa"/>
          </w:tcPr>
          <w:p w:rsidR="00204F26" w:rsidRDefault="00204F26" w:rsidP="00204F26">
            <w:pPr>
              <w:jc w:val="center"/>
              <w:rPr>
                <w:sz w:val="24"/>
                <w:szCs w:val="24"/>
              </w:rPr>
            </w:pPr>
            <w:r w:rsidRPr="00204F26">
              <w:rPr>
                <w:sz w:val="24"/>
                <w:szCs w:val="24"/>
              </w:rPr>
              <w:t>015 подпрограмма</w:t>
            </w:r>
          </w:p>
        </w:tc>
        <w:tc>
          <w:tcPr>
            <w:tcW w:w="1292" w:type="dxa"/>
          </w:tcPr>
          <w:p w:rsidR="00204F26" w:rsidRDefault="00204F26" w:rsidP="00204F26">
            <w:pPr>
              <w:jc w:val="center"/>
              <w:rPr>
                <w:sz w:val="24"/>
                <w:szCs w:val="24"/>
              </w:rPr>
            </w:pPr>
            <w:r w:rsidRPr="00204F26">
              <w:rPr>
                <w:sz w:val="24"/>
                <w:szCs w:val="24"/>
              </w:rPr>
              <w:t>тыс. тенге</w:t>
            </w:r>
          </w:p>
        </w:tc>
        <w:tc>
          <w:tcPr>
            <w:tcW w:w="1260" w:type="dxa"/>
          </w:tcPr>
          <w:p w:rsidR="00204F26" w:rsidRPr="00204F26" w:rsidRDefault="00204F26" w:rsidP="00204F26">
            <w:pPr>
              <w:jc w:val="center"/>
              <w:rPr>
                <w:sz w:val="24"/>
                <w:szCs w:val="24"/>
                <w:lang w:val="en-US"/>
              </w:rPr>
            </w:pPr>
            <w:r>
              <w:rPr>
                <w:sz w:val="24"/>
                <w:szCs w:val="24"/>
                <w:lang w:val="en-US"/>
              </w:rPr>
              <w:t>27848</w:t>
            </w:r>
          </w:p>
        </w:tc>
        <w:tc>
          <w:tcPr>
            <w:tcW w:w="1260" w:type="dxa"/>
          </w:tcPr>
          <w:p w:rsidR="00204F26" w:rsidRPr="00204F26" w:rsidRDefault="00204F26" w:rsidP="00204F26">
            <w:pPr>
              <w:jc w:val="center"/>
              <w:rPr>
                <w:sz w:val="24"/>
                <w:szCs w:val="24"/>
                <w:lang w:val="en-US"/>
              </w:rPr>
            </w:pPr>
            <w:r>
              <w:rPr>
                <w:sz w:val="24"/>
                <w:szCs w:val="24"/>
                <w:lang w:val="en-US"/>
              </w:rPr>
              <w:t>27597.2</w:t>
            </w:r>
          </w:p>
        </w:tc>
        <w:tc>
          <w:tcPr>
            <w:tcW w:w="1080" w:type="dxa"/>
          </w:tcPr>
          <w:p w:rsidR="00204F26" w:rsidRPr="00CB2772" w:rsidRDefault="00CB2772" w:rsidP="00204F26">
            <w:pPr>
              <w:jc w:val="center"/>
              <w:rPr>
                <w:sz w:val="24"/>
                <w:szCs w:val="24"/>
                <w:lang w:val="kk-KZ"/>
              </w:rPr>
            </w:pPr>
            <w:r>
              <w:rPr>
                <w:sz w:val="24"/>
                <w:szCs w:val="24"/>
                <w:lang w:val="kk-KZ"/>
              </w:rPr>
              <w:t>25408,3</w:t>
            </w:r>
          </w:p>
        </w:tc>
        <w:tc>
          <w:tcPr>
            <w:tcW w:w="1080" w:type="dxa"/>
          </w:tcPr>
          <w:p w:rsidR="00204F26" w:rsidRPr="00204F26" w:rsidRDefault="00204F26" w:rsidP="00204F26">
            <w:pPr>
              <w:jc w:val="center"/>
              <w:rPr>
                <w:sz w:val="24"/>
                <w:szCs w:val="24"/>
                <w:lang w:val="en-US"/>
              </w:rPr>
            </w:pPr>
            <w:r>
              <w:rPr>
                <w:sz w:val="24"/>
                <w:szCs w:val="24"/>
                <w:lang w:val="en-US"/>
              </w:rPr>
              <w:t>23821</w:t>
            </w:r>
          </w:p>
        </w:tc>
        <w:tc>
          <w:tcPr>
            <w:tcW w:w="1070" w:type="dxa"/>
          </w:tcPr>
          <w:p w:rsidR="00204F26" w:rsidRPr="00204F26" w:rsidRDefault="00204F26" w:rsidP="00204F26">
            <w:pPr>
              <w:jc w:val="center"/>
              <w:rPr>
                <w:sz w:val="24"/>
                <w:szCs w:val="24"/>
                <w:lang w:val="en-US"/>
              </w:rPr>
            </w:pPr>
            <w:r>
              <w:rPr>
                <w:sz w:val="24"/>
                <w:szCs w:val="24"/>
                <w:lang w:val="en-US"/>
              </w:rPr>
              <w:t>23849</w:t>
            </w:r>
          </w:p>
        </w:tc>
      </w:tr>
      <w:tr w:rsidR="00204F26" w:rsidTr="00204F26">
        <w:tc>
          <w:tcPr>
            <w:tcW w:w="2303" w:type="dxa"/>
          </w:tcPr>
          <w:p w:rsidR="00204F26" w:rsidRDefault="00204F26" w:rsidP="00204F26">
            <w:pPr>
              <w:jc w:val="center"/>
              <w:rPr>
                <w:sz w:val="24"/>
                <w:szCs w:val="24"/>
              </w:rPr>
            </w:pPr>
            <w:r w:rsidRPr="00204F26">
              <w:rPr>
                <w:sz w:val="24"/>
                <w:szCs w:val="24"/>
              </w:rPr>
              <w:t>Итого расходы по бюджетной программе</w:t>
            </w:r>
          </w:p>
        </w:tc>
        <w:tc>
          <w:tcPr>
            <w:tcW w:w="1292" w:type="dxa"/>
          </w:tcPr>
          <w:p w:rsidR="00204F26" w:rsidRDefault="00204F26" w:rsidP="00204F26">
            <w:pPr>
              <w:jc w:val="center"/>
              <w:rPr>
                <w:sz w:val="24"/>
                <w:szCs w:val="24"/>
              </w:rPr>
            </w:pPr>
            <w:r w:rsidRPr="00204F26">
              <w:rPr>
                <w:sz w:val="24"/>
                <w:szCs w:val="24"/>
              </w:rPr>
              <w:t>тысяч тенге</w:t>
            </w:r>
          </w:p>
        </w:tc>
        <w:tc>
          <w:tcPr>
            <w:tcW w:w="1260" w:type="dxa"/>
          </w:tcPr>
          <w:p w:rsidR="00204F26" w:rsidRPr="00204F26" w:rsidRDefault="00204F26" w:rsidP="00204F26">
            <w:pPr>
              <w:jc w:val="center"/>
              <w:rPr>
                <w:sz w:val="24"/>
                <w:szCs w:val="24"/>
                <w:lang w:val="en-US"/>
              </w:rPr>
            </w:pPr>
            <w:r>
              <w:rPr>
                <w:sz w:val="24"/>
                <w:szCs w:val="24"/>
                <w:lang w:val="en-US"/>
              </w:rPr>
              <w:t>27848</w:t>
            </w:r>
          </w:p>
        </w:tc>
        <w:tc>
          <w:tcPr>
            <w:tcW w:w="1260" w:type="dxa"/>
          </w:tcPr>
          <w:p w:rsidR="00204F26" w:rsidRPr="00204F26" w:rsidRDefault="00204F26" w:rsidP="00204F26">
            <w:pPr>
              <w:jc w:val="center"/>
              <w:rPr>
                <w:sz w:val="24"/>
                <w:szCs w:val="24"/>
                <w:lang w:val="en-US"/>
              </w:rPr>
            </w:pPr>
            <w:r>
              <w:rPr>
                <w:sz w:val="24"/>
                <w:szCs w:val="24"/>
                <w:lang w:val="en-US"/>
              </w:rPr>
              <w:t>27597.2</w:t>
            </w:r>
          </w:p>
        </w:tc>
        <w:tc>
          <w:tcPr>
            <w:tcW w:w="1080" w:type="dxa"/>
          </w:tcPr>
          <w:p w:rsidR="00204F26" w:rsidRPr="00B17323" w:rsidRDefault="00B17323" w:rsidP="00204F26">
            <w:pPr>
              <w:jc w:val="center"/>
              <w:rPr>
                <w:sz w:val="24"/>
                <w:szCs w:val="24"/>
                <w:lang w:val="en-US"/>
              </w:rPr>
            </w:pPr>
            <w:r>
              <w:rPr>
                <w:sz w:val="24"/>
                <w:szCs w:val="24"/>
                <w:lang w:val="en-US"/>
              </w:rPr>
              <w:t>28603.5</w:t>
            </w:r>
          </w:p>
        </w:tc>
        <w:tc>
          <w:tcPr>
            <w:tcW w:w="1080" w:type="dxa"/>
          </w:tcPr>
          <w:p w:rsidR="00204F26" w:rsidRPr="00204F26" w:rsidRDefault="00204F26" w:rsidP="00204F26">
            <w:pPr>
              <w:jc w:val="center"/>
              <w:rPr>
                <w:sz w:val="24"/>
                <w:szCs w:val="24"/>
                <w:lang w:val="en-US"/>
              </w:rPr>
            </w:pPr>
            <w:r>
              <w:rPr>
                <w:sz w:val="24"/>
                <w:szCs w:val="24"/>
                <w:lang w:val="en-US"/>
              </w:rPr>
              <w:t>23821</w:t>
            </w:r>
          </w:p>
        </w:tc>
        <w:tc>
          <w:tcPr>
            <w:tcW w:w="1070" w:type="dxa"/>
          </w:tcPr>
          <w:p w:rsidR="00204F26" w:rsidRPr="00204F26" w:rsidRDefault="00204F26" w:rsidP="00204F26">
            <w:pPr>
              <w:jc w:val="center"/>
              <w:rPr>
                <w:sz w:val="24"/>
                <w:szCs w:val="24"/>
                <w:lang w:val="en-US"/>
              </w:rPr>
            </w:pPr>
            <w:r>
              <w:rPr>
                <w:sz w:val="24"/>
                <w:szCs w:val="24"/>
                <w:lang w:val="en-US"/>
              </w:rPr>
              <w:t>23849</w:t>
            </w:r>
          </w:p>
        </w:tc>
      </w:tr>
    </w:tbl>
    <w:p w:rsidR="00204F26" w:rsidRDefault="00204F26" w:rsidP="00204F26">
      <w:pPr>
        <w:spacing w:after="0" w:line="240" w:lineRule="auto"/>
        <w:jc w:val="center"/>
        <w:rPr>
          <w:rFonts w:ascii="Times New Roman" w:hAnsi="Times New Roman" w:cs="Times New Roman"/>
          <w:sz w:val="24"/>
          <w:szCs w:val="24"/>
        </w:rPr>
      </w:pPr>
    </w:p>
    <w:p w:rsidR="00204F26" w:rsidRPr="00204F26" w:rsidRDefault="00204F26" w:rsidP="00204F26">
      <w:pPr>
        <w:spacing w:after="0" w:line="240" w:lineRule="auto"/>
        <w:jc w:val="both"/>
        <w:rPr>
          <w:rFonts w:ascii="Times New Roman" w:hAnsi="Times New Roman" w:cs="Times New Roman"/>
          <w:sz w:val="24"/>
          <w:szCs w:val="24"/>
        </w:rPr>
      </w:pPr>
      <w:r w:rsidRPr="00204F26">
        <w:rPr>
          <w:rFonts w:ascii="Times New Roman" w:hAnsi="Times New Roman" w:cs="Times New Roman"/>
          <w:b/>
          <w:sz w:val="24"/>
          <w:szCs w:val="24"/>
        </w:rPr>
        <w:t>Код и наименование бюджетной подпрограммы</w:t>
      </w:r>
      <w:r w:rsidRPr="00204F26">
        <w:rPr>
          <w:rFonts w:ascii="Times New Roman" w:hAnsi="Times New Roman" w:cs="Times New Roman"/>
          <w:sz w:val="24"/>
          <w:szCs w:val="24"/>
        </w:rPr>
        <w:t>: 112001011 «Услуги по обеспечению деятельности маслихата района (города областного значения)» «За счет трансфертов из республиканского бюджета»</w:t>
      </w:r>
    </w:p>
    <w:p w:rsidR="00204F26" w:rsidRPr="00204F26" w:rsidRDefault="00204F26" w:rsidP="00204F26">
      <w:pPr>
        <w:spacing w:after="0" w:line="240" w:lineRule="auto"/>
        <w:jc w:val="both"/>
        <w:rPr>
          <w:rFonts w:ascii="Times New Roman" w:hAnsi="Times New Roman" w:cs="Times New Roman"/>
          <w:sz w:val="24"/>
          <w:szCs w:val="24"/>
        </w:rPr>
      </w:pPr>
      <w:r w:rsidRPr="00204F26">
        <w:rPr>
          <w:rFonts w:ascii="Times New Roman" w:hAnsi="Times New Roman" w:cs="Times New Roman"/>
          <w:b/>
          <w:sz w:val="24"/>
          <w:szCs w:val="24"/>
        </w:rPr>
        <w:t>Вид бюджетной программы</w:t>
      </w:r>
      <w:r w:rsidRPr="00204F26">
        <w:rPr>
          <w:rFonts w:ascii="Times New Roman" w:hAnsi="Times New Roman" w:cs="Times New Roman"/>
          <w:sz w:val="24"/>
          <w:szCs w:val="24"/>
        </w:rPr>
        <w:t xml:space="preserve">: </w:t>
      </w:r>
    </w:p>
    <w:p w:rsidR="00204F26" w:rsidRPr="00204F26" w:rsidRDefault="00204F26" w:rsidP="00204F26">
      <w:pPr>
        <w:spacing w:after="0" w:line="240" w:lineRule="auto"/>
        <w:jc w:val="both"/>
        <w:rPr>
          <w:rFonts w:ascii="Times New Roman" w:hAnsi="Times New Roman" w:cs="Times New Roman"/>
          <w:sz w:val="24"/>
          <w:szCs w:val="24"/>
        </w:rPr>
      </w:pPr>
      <w:r w:rsidRPr="00204F26">
        <w:rPr>
          <w:rFonts w:ascii="Times New Roman" w:hAnsi="Times New Roman" w:cs="Times New Roman"/>
          <w:b/>
          <w:sz w:val="24"/>
          <w:szCs w:val="24"/>
        </w:rPr>
        <w:t>в зависимости от уровня государственного управления</w:t>
      </w:r>
      <w:r w:rsidRPr="00204F26">
        <w:rPr>
          <w:rFonts w:ascii="Times New Roman" w:hAnsi="Times New Roman" w:cs="Times New Roman"/>
          <w:sz w:val="24"/>
          <w:szCs w:val="24"/>
        </w:rPr>
        <w:t xml:space="preserve"> Районные</w:t>
      </w:r>
    </w:p>
    <w:p w:rsidR="00204F26" w:rsidRPr="00204F26" w:rsidRDefault="00204F26" w:rsidP="00204F26">
      <w:pPr>
        <w:spacing w:after="0" w:line="240" w:lineRule="auto"/>
        <w:jc w:val="both"/>
        <w:rPr>
          <w:rFonts w:ascii="Times New Roman" w:hAnsi="Times New Roman" w:cs="Times New Roman"/>
          <w:sz w:val="24"/>
          <w:szCs w:val="24"/>
        </w:rPr>
      </w:pPr>
      <w:r w:rsidRPr="00204F26">
        <w:rPr>
          <w:rFonts w:ascii="Times New Roman" w:hAnsi="Times New Roman" w:cs="Times New Roman"/>
          <w:b/>
          <w:sz w:val="24"/>
          <w:szCs w:val="24"/>
        </w:rPr>
        <w:t>в зависимости от содержания</w:t>
      </w:r>
      <w:r w:rsidRPr="00204F26">
        <w:rPr>
          <w:rFonts w:ascii="Times New Roman" w:hAnsi="Times New Roman" w:cs="Times New Roman"/>
          <w:sz w:val="24"/>
          <w:szCs w:val="24"/>
        </w:rPr>
        <w:t xml:space="preserve"> Осуществление государственных функций, полномочий и оказание вытекающих из них государственных услуг.</w:t>
      </w:r>
    </w:p>
    <w:p w:rsidR="00204F26" w:rsidRPr="00204F26" w:rsidRDefault="00204F26" w:rsidP="00204F26">
      <w:pPr>
        <w:spacing w:after="0" w:line="240" w:lineRule="auto"/>
        <w:jc w:val="both"/>
        <w:rPr>
          <w:rFonts w:ascii="Times New Roman" w:hAnsi="Times New Roman" w:cs="Times New Roman"/>
          <w:sz w:val="24"/>
          <w:szCs w:val="24"/>
        </w:rPr>
      </w:pPr>
      <w:r w:rsidRPr="00204F26">
        <w:rPr>
          <w:rFonts w:ascii="Times New Roman" w:hAnsi="Times New Roman" w:cs="Times New Roman"/>
          <w:b/>
          <w:sz w:val="24"/>
          <w:szCs w:val="24"/>
        </w:rPr>
        <w:t>в зависимости от способа реализации</w:t>
      </w:r>
      <w:r w:rsidRPr="00204F26">
        <w:rPr>
          <w:rFonts w:ascii="Times New Roman" w:hAnsi="Times New Roman" w:cs="Times New Roman"/>
          <w:sz w:val="24"/>
          <w:szCs w:val="24"/>
        </w:rPr>
        <w:t xml:space="preserve"> Индивидуальная </w:t>
      </w:r>
    </w:p>
    <w:p w:rsidR="00204F26" w:rsidRPr="00204F26" w:rsidRDefault="00204F26" w:rsidP="00204F26">
      <w:pPr>
        <w:spacing w:after="0" w:line="240" w:lineRule="auto"/>
        <w:jc w:val="both"/>
        <w:rPr>
          <w:rFonts w:ascii="Times New Roman" w:hAnsi="Times New Roman" w:cs="Times New Roman"/>
          <w:sz w:val="24"/>
          <w:szCs w:val="24"/>
        </w:rPr>
      </w:pPr>
      <w:r w:rsidRPr="00204F26">
        <w:rPr>
          <w:rFonts w:ascii="Times New Roman" w:hAnsi="Times New Roman" w:cs="Times New Roman"/>
          <w:b/>
          <w:sz w:val="24"/>
          <w:szCs w:val="24"/>
        </w:rPr>
        <w:t>текущая/развитие</w:t>
      </w:r>
      <w:r w:rsidRPr="00204F26">
        <w:rPr>
          <w:rFonts w:ascii="Times New Roman" w:hAnsi="Times New Roman" w:cs="Times New Roman"/>
          <w:sz w:val="24"/>
          <w:szCs w:val="24"/>
        </w:rPr>
        <w:t xml:space="preserve"> Текущая.</w:t>
      </w:r>
    </w:p>
    <w:p w:rsidR="00204F26" w:rsidRPr="00204F26" w:rsidRDefault="00204F26" w:rsidP="00204F26">
      <w:pPr>
        <w:spacing w:after="0" w:line="240" w:lineRule="auto"/>
        <w:jc w:val="both"/>
        <w:rPr>
          <w:rFonts w:ascii="Times New Roman" w:hAnsi="Times New Roman" w:cs="Times New Roman"/>
          <w:b/>
          <w:sz w:val="24"/>
          <w:szCs w:val="24"/>
        </w:rPr>
      </w:pPr>
      <w:r w:rsidRPr="00204F26">
        <w:rPr>
          <w:rFonts w:ascii="Times New Roman" w:hAnsi="Times New Roman" w:cs="Times New Roman"/>
          <w:b/>
          <w:sz w:val="24"/>
          <w:szCs w:val="24"/>
        </w:rPr>
        <w:t xml:space="preserve">Описание (обоснование) бюджетной программы </w:t>
      </w:r>
    </w:p>
    <w:p w:rsidR="00204F26" w:rsidRDefault="00204F26" w:rsidP="00204F26">
      <w:pPr>
        <w:spacing w:after="0" w:line="240" w:lineRule="auto"/>
        <w:jc w:val="both"/>
        <w:rPr>
          <w:rFonts w:ascii="Times New Roman" w:hAnsi="Times New Roman" w:cs="Times New Roman"/>
          <w:sz w:val="24"/>
          <w:szCs w:val="24"/>
        </w:rPr>
      </w:pPr>
      <w:r w:rsidRPr="00204F26">
        <w:rPr>
          <w:rFonts w:ascii="Times New Roman" w:hAnsi="Times New Roman" w:cs="Times New Roman"/>
          <w:sz w:val="24"/>
          <w:szCs w:val="24"/>
        </w:rPr>
        <w:t xml:space="preserve">Содержание аппарата маслихата, согласно утвержденному лимиту внештатных сотрудников – 8 единиц.  </w:t>
      </w:r>
    </w:p>
    <w:p w:rsidR="00FC76A3" w:rsidRDefault="00FC76A3" w:rsidP="00204F26">
      <w:pPr>
        <w:spacing w:after="0" w:line="240" w:lineRule="auto"/>
        <w:jc w:val="both"/>
        <w:rPr>
          <w:rFonts w:ascii="Times New Roman" w:hAnsi="Times New Roman" w:cs="Times New Roman"/>
          <w:sz w:val="24"/>
          <w:szCs w:val="24"/>
        </w:rPr>
      </w:pPr>
    </w:p>
    <w:tbl>
      <w:tblPr>
        <w:tblStyle w:val="a3"/>
        <w:tblW w:w="0" w:type="auto"/>
        <w:jc w:val="center"/>
        <w:tblLayout w:type="fixed"/>
        <w:tblLook w:val="04A0" w:firstRow="1" w:lastRow="0" w:firstColumn="1" w:lastColumn="0" w:noHBand="0" w:noVBand="1"/>
      </w:tblPr>
      <w:tblGrid>
        <w:gridCol w:w="2424"/>
        <w:gridCol w:w="1292"/>
        <w:gridCol w:w="1245"/>
        <w:gridCol w:w="1334"/>
        <w:gridCol w:w="1080"/>
        <w:gridCol w:w="1080"/>
        <w:gridCol w:w="890"/>
      </w:tblGrid>
      <w:tr w:rsidR="00FC76A3" w:rsidTr="00FC76A3">
        <w:trPr>
          <w:jc w:val="center"/>
        </w:trPr>
        <w:tc>
          <w:tcPr>
            <w:tcW w:w="2424" w:type="dxa"/>
            <w:vMerge w:val="restart"/>
          </w:tcPr>
          <w:p w:rsidR="00FC76A3" w:rsidRDefault="00FC76A3" w:rsidP="00204F26">
            <w:pPr>
              <w:jc w:val="both"/>
              <w:rPr>
                <w:sz w:val="24"/>
                <w:szCs w:val="24"/>
              </w:rPr>
            </w:pPr>
            <w:r w:rsidRPr="00FC76A3">
              <w:rPr>
                <w:sz w:val="24"/>
                <w:szCs w:val="24"/>
              </w:rPr>
              <w:t>Показатели прямого результата</w:t>
            </w:r>
          </w:p>
        </w:tc>
        <w:tc>
          <w:tcPr>
            <w:tcW w:w="1292" w:type="dxa"/>
            <w:vMerge w:val="restart"/>
          </w:tcPr>
          <w:p w:rsidR="00FC76A3" w:rsidRDefault="00FC76A3" w:rsidP="00204F26">
            <w:pPr>
              <w:jc w:val="both"/>
              <w:rPr>
                <w:sz w:val="24"/>
                <w:szCs w:val="24"/>
              </w:rPr>
            </w:pPr>
            <w:r w:rsidRPr="00FC76A3">
              <w:rPr>
                <w:sz w:val="24"/>
                <w:szCs w:val="24"/>
              </w:rPr>
              <w:t>Единица измерения</w:t>
            </w:r>
          </w:p>
        </w:tc>
        <w:tc>
          <w:tcPr>
            <w:tcW w:w="1245" w:type="dxa"/>
          </w:tcPr>
          <w:p w:rsidR="00FC76A3" w:rsidRDefault="00FC76A3" w:rsidP="00FC76A3">
            <w:pPr>
              <w:jc w:val="both"/>
              <w:rPr>
                <w:sz w:val="24"/>
                <w:szCs w:val="24"/>
              </w:rPr>
            </w:pPr>
            <w:r w:rsidRPr="00FC76A3">
              <w:rPr>
                <w:sz w:val="24"/>
                <w:szCs w:val="24"/>
              </w:rPr>
              <w:t>Отчетный год</w:t>
            </w:r>
            <w:r w:rsidRPr="00FC76A3">
              <w:rPr>
                <w:sz w:val="24"/>
                <w:szCs w:val="24"/>
              </w:rPr>
              <w:tab/>
            </w:r>
          </w:p>
        </w:tc>
        <w:tc>
          <w:tcPr>
            <w:tcW w:w="1334" w:type="dxa"/>
          </w:tcPr>
          <w:p w:rsidR="00FC76A3" w:rsidRDefault="00FC76A3" w:rsidP="00204F26">
            <w:pPr>
              <w:jc w:val="both"/>
              <w:rPr>
                <w:sz w:val="24"/>
                <w:szCs w:val="24"/>
              </w:rPr>
            </w:pPr>
            <w:r w:rsidRPr="00FC76A3">
              <w:rPr>
                <w:sz w:val="24"/>
                <w:szCs w:val="24"/>
              </w:rPr>
              <w:t>План текущего года</w:t>
            </w:r>
          </w:p>
        </w:tc>
        <w:tc>
          <w:tcPr>
            <w:tcW w:w="3050" w:type="dxa"/>
            <w:gridSpan w:val="3"/>
          </w:tcPr>
          <w:p w:rsidR="00FC76A3" w:rsidRDefault="00FC76A3" w:rsidP="00204F26">
            <w:pPr>
              <w:jc w:val="both"/>
              <w:rPr>
                <w:sz w:val="24"/>
                <w:szCs w:val="24"/>
              </w:rPr>
            </w:pPr>
            <w:r w:rsidRPr="00FC76A3">
              <w:rPr>
                <w:sz w:val="24"/>
                <w:szCs w:val="24"/>
              </w:rPr>
              <w:t>Плановый период</w:t>
            </w:r>
          </w:p>
        </w:tc>
      </w:tr>
      <w:tr w:rsidR="00FC76A3" w:rsidTr="00FC76A3">
        <w:trPr>
          <w:jc w:val="center"/>
        </w:trPr>
        <w:tc>
          <w:tcPr>
            <w:tcW w:w="2424" w:type="dxa"/>
            <w:vMerge/>
          </w:tcPr>
          <w:p w:rsidR="00FC76A3" w:rsidRDefault="00FC76A3" w:rsidP="00204F26">
            <w:pPr>
              <w:jc w:val="both"/>
              <w:rPr>
                <w:sz w:val="24"/>
                <w:szCs w:val="24"/>
              </w:rPr>
            </w:pPr>
          </w:p>
        </w:tc>
        <w:tc>
          <w:tcPr>
            <w:tcW w:w="1292" w:type="dxa"/>
            <w:vMerge/>
          </w:tcPr>
          <w:p w:rsidR="00FC76A3" w:rsidRDefault="00FC76A3" w:rsidP="00204F26">
            <w:pPr>
              <w:jc w:val="both"/>
              <w:rPr>
                <w:sz w:val="24"/>
                <w:szCs w:val="24"/>
              </w:rPr>
            </w:pPr>
          </w:p>
        </w:tc>
        <w:tc>
          <w:tcPr>
            <w:tcW w:w="1245" w:type="dxa"/>
          </w:tcPr>
          <w:p w:rsidR="00FC76A3" w:rsidRPr="00FC76A3" w:rsidRDefault="00FC76A3" w:rsidP="00204F26">
            <w:pPr>
              <w:jc w:val="both"/>
              <w:rPr>
                <w:sz w:val="24"/>
                <w:szCs w:val="24"/>
                <w:lang w:val="en-US"/>
              </w:rPr>
            </w:pPr>
            <w:r>
              <w:rPr>
                <w:sz w:val="24"/>
                <w:szCs w:val="24"/>
                <w:lang w:val="en-US"/>
              </w:rPr>
              <w:t>2017</w:t>
            </w:r>
          </w:p>
        </w:tc>
        <w:tc>
          <w:tcPr>
            <w:tcW w:w="1334" w:type="dxa"/>
          </w:tcPr>
          <w:p w:rsidR="00FC76A3" w:rsidRPr="00FC76A3" w:rsidRDefault="00FC76A3" w:rsidP="00204F26">
            <w:pPr>
              <w:jc w:val="both"/>
              <w:rPr>
                <w:sz w:val="24"/>
                <w:szCs w:val="24"/>
                <w:lang w:val="en-US"/>
              </w:rPr>
            </w:pPr>
            <w:r>
              <w:rPr>
                <w:sz w:val="24"/>
                <w:szCs w:val="24"/>
                <w:lang w:val="en-US"/>
              </w:rPr>
              <w:t>2018</w:t>
            </w:r>
          </w:p>
        </w:tc>
        <w:tc>
          <w:tcPr>
            <w:tcW w:w="1080" w:type="dxa"/>
          </w:tcPr>
          <w:p w:rsidR="00FC76A3" w:rsidRPr="00FC76A3" w:rsidRDefault="00FC76A3" w:rsidP="00204F26">
            <w:pPr>
              <w:jc w:val="both"/>
              <w:rPr>
                <w:sz w:val="24"/>
                <w:szCs w:val="24"/>
                <w:lang w:val="en-US"/>
              </w:rPr>
            </w:pPr>
            <w:r>
              <w:rPr>
                <w:sz w:val="24"/>
                <w:szCs w:val="24"/>
                <w:lang w:val="en-US"/>
              </w:rPr>
              <w:t>2019</w:t>
            </w:r>
          </w:p>
        </w:tc>
        <w:tc>
          <w:tcPr>
            <w:tcW w:w="1080" w:type="dxa"/>
          </w:tcPr>
          <w:p w:rsidR="00FC76A3" w:rsidRPr="00FC76A3" w:rsidRDefault="00FC76A3" w:rsidP="00204F26">
            <w:pPr>
              <w:jc w:val="both"/>
              <w:rPr>
                <w:sz w:val="24"/>
                <w:szCs w:val="24"/>
                <w:lang w:val="en-US"/>
              </w:rPr>
            </w:pPr>
            <w:r>
              <w:rPr>
                <w:sz w:val="24"/>
                <w:szCs w:val="24"/>
                <w:lang w:val="en-US"/>
              </w:rPr>
              <w:t>2020</w:t>
            </w:r>
          </w:p>
        </w:tc>
        <w:tc>
          <w:tcPr>
            <w:tcW w:w="890" w:type="dxa"/>
          </w:tcPr>
          <w:p w:rsidR="00FC76A3" w:rsidRPr="00FC76A3" w:rsidRDefault="00FC76A3" w:rsidP="00204F26">
            <w:pPr>
              <w:jc w:val="both"/>
              <w:rPr>
                <w:sz w:val="24"/>
                <w:szCs w:val="24"/>
                <w:lang w:val="en-US"/>
              </w:rPr>
            </w:pPr>
            <w:r>
              <w:rPr>
                <w:sz w:val="24"/>
                <w:szCs w:val="24"/>
                <w:lang w:val="en-US"/>
              </w:rPr>
              <w:t>2021</w:t>
            </w:r>
          </w:p>
        </w:tc>
      </w:tr>
      <w:tr w:rsidR="00FC76A3" w:rsidTr="00FC76A3">
        <w:trPr>
          <w:jc w:val="center"/>
        </w:trPr>
        <w:tc>
          <w:tcPr>
            <w:tcW w:w="2424" w:type="dxa"/>
          </w:tcPr>
          <w:p w:rsidR="00FC76A3" w:rsidRDefault="00FC76A3" w:rsidP="00204F26">
            <w:pPr>
              <w:jc w:val="both"/>
              <w:rPr>
                <w:sz w:val="24"/>
                <w:szCs w:val="24"/>
              </w:rPr>
            </w:pPr>
            <w:r w:rsidRPr="00FC76A3">
              <w:rPr>
                <w:sz w:val="24"/>
                <w:szCs w:val="24"/>
              </w:rPr>
              <w:t>Содержание внештатных работников</w:t>
            </w:r>
          </w:p>
        </w:tc>
        <w:tc>
          <w:tcPr>
            <w:tcW w:w="1292" w:type="dxa"/>
          </w:tcPr>
          <w:p w:rsidR="00FC76A3" w:rsidRPr="00FC76A3" w:rsidRDefault="00FC76A3" w:rsidP="00204F26">
            <w:pPr>
              <w:jc w:val="both"/>
              <w:rPr>
                <w:sz w:val="24"/>
                <w:szCs w:val="24"/>
              </w:rPr>
            </w:pPr>
            <w:r>
              <w:rPr>
                <w:sz w:val="24"/>
                <w:szCs w:val="24"/>
              </w:rPr>
              <w:t>ед.</w:t>
            </w:r>
          </w:p>
        </w:tc>
        <w:tc>
          <w:tcPr>
            <w:tcW w:w="1245" w:type="dxa"/>
          </w:tcPr>
          <w:p w:rsidR="00FC76A3" w:rsidRDefault="002E1017" w:rsidP="00204F26">
            <w:pPr>
              <w:jc w:val="both"/>
              <w:rPr>
                <w:sz w:val="24"/>
                <w:szCs w:val="24"/>
              </w:rPr>
            </w:pPr>
            <w:r>
              <w:rPr>
                <w:sz w:val="24"/>
                <w:szCs w:val="24"/>
              </w:rPr>
              <w:t>9</w:t>
            </w:r>
          </w:p>
        </w:tc>
        <w:tc>
          <w:tcPr>
            <w:tcW w:w="1334" w:type="dxa"/>
          </w:tcPr>
          <w:p w:rsidR="00FC76A3" w:rsidRDefault="002E1017" w:rsidP="00204F26">
            <w:pPr>
              <w:jc w:val="both"/>
              <w:rPr>
                <w:sz w:val="24"/>
                <w:szCs w:val="24"/>
              </w:rPr>
            </w:pPr>
            <w:r>
              <w:rPr>
                <w:sz w:val="24"/>
                <w:szCs w:val="24"/>
              </w:rPr>
              <w:t>9</w:t>
            </w:r>
          </w:p>
        </w:tc>
        <w:tc>
          <w:tcPr>
            <w:tcW w:w="1080" w:type="dxa"/>
          </w:tcPr>
          <w:p w:rsidR="00FC76A3" w:rsidRDefault="002E1017" w:rsidP="00204F26">
            <w:pPr>
              <w:jc w:val="both"/>
              <w:rPr>
                <w:sz w:val="24"/>
                <w:szCs w:val="24"/>
              </w:rPr>
            </w:pPr>
            <w:r>
              <w:rPr>
                <w:sz w:val="24"/>
                <w:szCs w:val="24"/>
              </w:rPr>
              <w:t>9</w:t>
            </w:r>
          </w:p>
        </w:tc>
        <w:tc>
          <w:tcPr>
            <w:tcW w:w="1080" w:type="dxa"/>
          </w:tcPr>
          <w:p w:rsidR="00FC76A3" w:rsidRPr="002E1017" w:rsidRDefault="002E1017" w:rsidP="00204F26">
            <w:pPr>
              <w:jc w:val="both"/>
              <w:rPr>
                <w:sz w:val="24"/>
                <w:szCs w:val="24"/>
                <w:lang w:val="en-US"/>
              </w:rPr>
            </w:pPr>
            <w:r>
              <w:rPr>
                <w:sz w:val="24"/>
                <w:szCs w:val="24"/>
                <w:lang w:val="en-US"/>
              </w:rPr>
              <w:t>9</w:t>
            </w:r>
          </w:p>
        </w:tc>
        <w:tc>
          <w:tcPr>
            <w:tcW w:w="890" w:type="dxa"/>
          </w:tcPr>
          <w:p w:rsidR="00FC76A3" w:rsidRDefault="002E1017" w:rsidP="00204F26">
            <w:pPr>
              <w:jc w:val="both"/>
              <w:rPr>
                <w:sz w:val="24"/>
                <w:szCs w:val="24"/>
              </w:rPr>
            </w:pPr>
            <w:r>
              <w:rPr>
                <w:sz w:val="24"/>
                <w:szCs w:val="24"/>
              </w:rPr>
              <w:t>9</w:t>
            </w:r>
          </w:p>
        </w:tc>
      </w:tr>
      <w:tr w:rsidR="00FC76A3" w:rsidTr="00FC76A3">
        <w:trPr>
          <w:jc w:val="center"/>
        </w:trPr>
        <w:tc>
          <w:tcPr>
            <w:tcW w:w="2424" w:type="dxa"/>
            <w:vMerge w:val="restart"/>
          </w:tcPr>
          <w:p w:rsidR="00FC76A3" w:rsidRDefault="00FC76A3" w:rsidP="00204F26">
            <w:pPr>
              <w:jc w:val="both"/>
              <w:rPr>
                <w:sz w:val="24"/>
                <w:szCs w:val="24"/>
              </w:rPr>
            </w:pPr>
            <w:r w:rsidRPr="00FC76A3">
              <w:rPr>
                <w:sz w:val="24"/>
                <w:szCs w:val="24"/>
              </w:rPr>
              <w:t>Расходы по бюджетной программе</w:t>
            </w:r>
          </w:p>
        </w:tc>
        <w:tc>
          <w:tcPr>
            <w:tcW w:w="1292" w:type="dxa"/>
            <w:vMerge w:val="restart"/>
          </w:tcPr>
          <w:p w:rsidR="00FC76A3" w:rsidRDefault="00FC76A3" w:rsidP="00204F26">
            <w:pPr>
              <w:jc w:val="both"/>
              <w:rPr>
                <w:sz w:val="24"/>
                <w:szCs w:val="24"/>
              </w:rPr>
            </w:pPr>
            <w:r w:rsidRPr="00FC76A3">
              <w:rPr>
                <w:sz w:val="24"/>
                <w:szCs w:val="24"/>
              </w:rPr>
              <w:t>Единица измерения</w:t>
            </w:r>
          </w:p>
        </w:tc>
        <w:tc>
          <w:tcPr>
            <w:tcW w:w="1245" w:type="dxa"/>
          </w:tcPr>
          <w:p w:rsidR="00FC76A3" w:rsidRDefault="00FC76A3" w:rsidP="00204F26">
            <w:pPr>
              <w:jc w:val="both"/>
              <w:rPr>
                <w:sz w:val="24"/>
                <w:szCs w:val="24"/>
              </w:rPr>
            </w:pPr>
            <w:r w:rsidRPr="00FC76A3">
              <w:rPr>
                <w:sz w:val="24"/>
                <w:szCs w:val="24"/>
              </w:rPr>
              <w:t>Отчетный год</w:t>
            </w:r>
          </w:p>
        </w:tc>
        <w:tc>
          <w:tcPr>
            <w:tcW w:w="1334" w:type="dxa"/>
          </w:tcPr>
          <w:p w:rsidR="00FC76A3" w:rsidRDefault="00FC76A3" w:rsidP="00204F26">
            <w:pPr>
              <w:jc w:val="both"/>
              <w:rPr>
                <w:sz w:val="24"/>
                <w:szCs w:val="24"/>
              </w:rPr>
            </w:pPr>
            <w:r w:rsidRPr="00FC76A3">
              <w:rPr>
                <w:sz w:val="24"/>
                <w:szCs w:val="24"/>
              </w:rPr>
              <w:t>План текущего года</w:t>
            </w:r>
          </w:p>
        </w:tc>
        <w:tc>
          <w:tcPr>
            <w:tcW w:w="3050" w:type="dxa"/>
            <w:gridSpan w:val="3"/>
          </w:tcPr>
          <w:p w:rsidR="00FC76A3" w:rsidRDefault="00FC76A3" w:rsidP="00204F26">
            <w:pPr>
              <w:jc w:val="both"/>
              <w:rPr>
                <w:sz w:val="24"/>
                <w:szCs w:val="24"/>
              </w:rPr>
            </w:pPr>
            <w:r w:rsidRPr="00FC76A3">
              <w:rPr>
                <w:sz w:val="24"/>
                <w:szCs w:val="24"/>
              </w:rPr>
              <w:t>Плановый период</w:t>
            </w:r>
          </w:p>
        </w:tc>
      </w:tr>
      <w:tr w:rsidR="00FC76A3" w:rsidTr="00FC76A3">
        <w:trPr>
          <w:jc w:val="center"/>
        </w:trPr>
        <w:tc>
          <w:tcPr>
            <w:tcW w:w="2424" w:type="dxa"/>
            <w:vMerge/>
          </w:tcPr>
          <w:p w:rsidR="00FC76A3" w:rsidRDefault="00FC76A3" w:rsidP="00204F26">
            <w:pPr>
              <w:jc w:val="both"/>
              <w:rPr>
                <w:sz w:val="24"/>
                <w:szCs w:val="24"/>
              </w:rPr>
            </w:pPr>
          </w:p>
        </w:tc>
        <w:tc>
          <w:tcPr>
            <w:tcW w:w="1292" w:type="dxa"/>
            <w:vMerge/>
          </w:tcPr>
          <w:p w:rsidR="00FC76A3" w:rsidRDefault="00FC76A3" w:rsidP="00204F26">
            <w:pPr>
              <w:jc w:val="both"/>
              <w:rPr>
                <w:sz w:val="24"/>
                <w:szCs w:val="24"/>
              </w:rPr>
            </w:pPr>
          </w:p>
        </w:tc>
        <w:tc>
          <w:tcPr>
            <w:tcW w:w="1245" w:type="dxa"/>
          </w:tcPr>
          <w:p w:rsidR="00FC76A3" w:rsidRDefault="00FC76A3" w:rsidP="00204F26">
            <w:pPr>
              <w:jc w:val="both"/>
              <w:rPr>
                <w:sz w:val="24"/>
                <w:szCs w:val="24"/>
              </w:rPr>
            </w:pPr>
            <w:r>
              <w:rPr>
                <w:sz w:val="24"/>
                <w:szCs w:val="24"/>
              </w:rPr>
              <w:t>2017</w:t>
            </w:r>
          </w:p>
        </w:tc>
        <w:tc>
          <w:tcPr>
            <w:tcW w:w="1334" w:type="dxa"/>
          </w:tcPr>
          <w:p w:rsidR="00FC76A3" w:rsidRDefault="00FC76A3" w:rsidP="00204F26">
            <w:pPr>
              <w:jc w:val="both"/>
              <w:rPr>
                <w:sz w:val="24"/>
                <w:szCs w:val="24"/>
              </w:rPr>
            </w:pPr>
            <w:r>
              <w:rPr>
                <w:sz w:val="24"/>
                <w:szCs w:val="24"/>
              </w:rPr>
              <w:t>2018</w:t>
            </w:r>
          </w:p>
        </w:tc>
        <w:tc>
          <w:tcPr>
            <w:tcW w:w="1080" w:type="dxa"/>
          </w:tcPr>
          <w:p w:rsidR="00FC76A3" w:rsidRDefault="00FC76A3" w:rsidP="00204F26">
            <w:pPr>
              <w:jc w:val="both"/>
              <w:rPr>
                <w:sz w:val="24"/>
                <w:szCs w:val="24"/>
              </w:rPr>
            </w:pPr>
            <w:r>
              <w:rPr>
                <w:sz w:val="24"/>
                <w:szCs w:val="24"/>
              </w:rPr>
              <w:t>2019</w:t>
            </w:r>
          </w:p>
        </w:tc>
        <w:tc>
          <w:tcPr>
            <w:tcW w:w="1080" w:type="dxa"/>
          </w:tcPr>
          <w:p w:rsidR="00FC76A3" w:rsidRDefault="00FC76A3" w:rsidP="00204F26">
            <w:pPr>
              <w:jc w:val="both"/>
              <w:rPr>
                <w:sz w:val="24"/>
                <w:szCs w:val="24"/>
              </w:rPr>
            </w:pPr>
            <w:r>
              <w:rPr>
                <w:sz w:val="24"/>
                <w:szCs w:val="24"/>
              </w:rPr>
              <w:t>2020</w:t>
            </w:r>
          </w:p>
        </w:tc>
        <w:tc>
          <w:tcPr>
            <w:tcW w:w="890" w:type="dxa"/>
          </w:tcPr>
          <w:p w:rsidR="00FC76A3" w:rsidRDefault="00FC76A3" w:rsidP="00204F26">
            <w:pPr>
              <w:jc w:val="both"/>
              <w:rPr>
                <w:sz w:val="24"/>
                <w:szCs w:val="24"/>
              </w:rPr>
            </w:pPr>
            <w:r>
              <w:rPr>
                <w:sz w:val="24"/>
                <w:szCs w:val="24"/>
              </w:rPr>
              <w:t>2021</w:t>
            </w:r>
          </w:p>
        </w:tc>
      </w:tr>
      <w:tr w:rsidR="00FC76A3" w:rsidTr="00FC76A3">
        <w:trPr>
          <w:jc w:val="center"/>
        </w:trPr>
        <w:tc>
          <w:tcPr>
            <w:tcW w:w="2424" w:type="dxa"/>
          </w:tcPr>
          <w:p w:rsidR="00FC76A3" w:rsidRDefault="00FC76A3" w:rsidP="00204F26">
            <w:pPr>
              <w:jc w:val="both"/>
              <w:rPr>
                <w:sz w:val="24"/>
                <w:szCs w:val="24"/>
              </w:rPr>
            </w:pPr>
            <w:r w:rsidRPr="00FC76A3">
              <w:rPr>
                <w:sz w:val="24"/>
                <w:szCs w:val="24"/>
              </w:rPr>
              <w:t xml:space="preserve">выплата целевых текущих трансфертов для перехода на новую модель системы </w:t>
            </w:r>
            <w:r w:rsidRPr="00FC76A3">
              <w:rPr>
                <w:sz w:val="24"/>
                <w:szCs w:val="24"/>
              </w:rPr>
              <w:lastRenderedPageBreak/>
              <w:t>оплаты труда гражданских служащих</w:t>
            </w:r>
          </w:p>
        </w:tc>
        <w:tc>
          <w:tcPr>
            <w:tcW w:w="1292" w:type="dxa"/>
          </w:tcPr>
          <w:p w:rsidR="00FC76A3" w:rsidRDefault="00FC76A3" w:rsidP="00204F26">
            <w:pPr>
              <w:jc w:val="both"/>
              <w:rPr>
                <w:sz w:val="24"/>
                <w:szCs w:val="24"/>
              </w:rPr>
            </w:pPr>
            <w:r w:rsidRPr="00FC76A3">
              <w:rPr>
                <w:sz w:val="24"/>
                <w:szCs w:val="24"/>
              </w:rPr>
              <w:lastRenderedPageBreak/>
              <w:t>тысяч тенге</w:t>
            </w:r>
          </w:p>
        </w:tc>
        <w:tc>
          <w:tcPr>
            <w:tcW w:w="1245" w:type="dxa"/>
          </w:tcPr>
          <w:p w:rsidR="00FC76A3" w:rsidRDefault="00FC76A3" w:rsidP="00204F26">
            <w:pPr>
              <w:jc w:val="both"/>
              <w:rPr>
                <w:sz w:val="24"/>
                <w:szCs w:val="24"/>
              </w:rPr>
            </w:pPr>
          </w:p>
        </w:tc>
        <w:tc>
          <w:tcPr>
            <w:tcW w:w="1334" w:type="dxa"/>
          </w:tcPr>
          <w:p w:rsidR="00FC76A3" w:rsidRDefault="00FC76A3" w:rsidP="00204F26">
            <w:pPr>
              <w:jc w:val="both"/>
              <w:rPr>
                <w:sz w:val="24"/>
                <w:szCs w:val="24"/>
              </w:rPr>
            </w:pPr>
          </w:p>
        </w:tc>
        <w:tc>
          <w:tcPr>
            <w:tcW w:w="1080" w:type="dxa"/>
          </w:tcPr>
          <w:p w:rsidR="00FC76A3" w:rsidRPr="00B17323" w:rsidRDefault="00B17323" w:rsidP="009E2344">
            <w:pPr>
              <w:jc w:val="both"/>
              <w:rPr>
                <w:sz w:val="24"/>
                <w:szCs w:val="24"/>
                <w:lang w:val="en-US"/>
              </w:rPr>
            </w:pPr>
            <w:r>
              <w:rPr>
                <w:sz w:val="24"/>
                <w:szCs w:val="24"/>
                <w:lang w:val="en-US"/>
              </w:rPr>
              <w:t>3195.2</w:t>
            </w:r>
          </w:p>
        </w:tc>
        <w:tc>
          <w:tcPr>
            <w:tcW w:w="1080" w:type="dxa"/>
          </w:tcPr>
          <w:p w:rsidR="00FC76A3" w:rsidRDefault="00FC76A3" w:rsidP="00204F26">
            <w:pPr>
              <w:jc w:val="both"/>
              <w:rPr>
                <w:sz w:val="24"/>
                <w:szCs w:val="24"/>
              </w:rPr>
            </w:pPr>
          </w:p>
        </w:tc>
        <w:tc>
          <w:tcPr>
            <w:tcW w:w="890" w:type="dxa"/>
          </w:tcPr>
          <w:p w:rsidR="00FC76A3" w:rsidRDefault="00FC76A3" w:rsidP="00204F26">
            <w:pPr>
              <w:jc w:val="both"/>
              <w:rPr>
                <w:sz w:val="24"/>
                <w:szCs w:val="24"/>
              </w:rPr>
            </w:pPr>
          </w:p>
        </w:tc>
      </w:tr>
    </w:tbl>
    <w:p w:rsidR="00FC76A3" w:rsidRDefault="00FC76A3" w:rsidP="00204F26">
      <w:pPr>
        <w:spacing w:after="0" w:line="240" w:lineRule="auto"/>
        <w:jc w:val="both"/>
        <w:rPr>
          <w:rFonts w:ascii="Times New Roman" w:hAnsi="Times New Roman" w:cs="Times New Roman"/>
          <w:sz w:val="24"/>
          <w:szCs w:val="24"/>
        </w:rPr>
      </w:pPr>
    </w:p>
    <w:p w:rsidR="00690C20" w:rsidRDefault="00690C20" w:rsidP="00690C20">
      <w:pPr>
        <w:spacing w:after="0" w:line="240" w:lineRule="auto"/>
        <w:jc w:val="both"/>
        <w:rPr>
          <w:rFonts w:ascii="Times New Roman" w:hAnsi="Times New Roman" w:cs="Times New Roman"/>
          <w:sz w:val="24"/>
          <w:szCs w:val="24"/>
        </w:rPr>
      </w:pPr>
    </w:p>
    <w:p w:rsidR="00A76E36" w:rsidRPr="00A76E36" w:rsidRDefault="00A76E36" w:rsidP="00A76E36">
      <w:pPr>
        <w:spacing w:after="0" w:line="240" w:lineRule="auto"/>
        <w:jc w:val="both"/>
        <w:rPr>
          <w:rFonts w:ascii="Times New Roman" w:hAnsi="Times New Roman" w:cs="Times New Roman"/>
          <w:sz w:val="24"/>
          <w:szCs w:val="24"/>
        </w:rPr>
      </w:pPr>
      <w:r w:rsidRPr="00A76E36">
        <w:rPr>
          <w:rFonts w:ascii="Times New Roman" w:hAnsi="Times New Roman" w:cs="Times New Roman"/>
          <w:b/>
          <w:sz w:val="24"/>
          <w:szCs w:val="24"/>
        </w:rPr>
        <w:t>Код и наименование бюджетной подпрограммы</w:t>
      </w:r>
      <w:r w:rsidRPr="00A76E36">
        <w:rPr>
          <w:rFonts w:ascii="Times New Roman" w:hAnsi="Times New Roman" w:cs="Times New Roman"/>
          <w:sz w:val="24"/>
          <w:szCs w:val="24"/>
        </w:rPr>
        <w:t>: 112001015 «Услуги по обеспечению деятельности маслихата района (города областного значения)» «За счет средств местного бюджета»</w:t>
      </w:r>
    </w:p>
    <w:p w:rsidR="00A76E36" w:rsidRPr="00A76E36" w:rsidRDefault="00A76E36" w:rsidP="00A76E36">
      <w:pPr>
        <w:spacing w:after="0" w:line="240" w:lineRule="auto"/>
        <w:jc w:val="both"/>
        <w:rPr>
          <w:rFonts w:ascii="Times New Roman" w:hAnsi="Times New Roman" w:cs="Times New Roman"/>
          <w:b/>
          <w:sz w:val="24"/>
          <w:szCs w:val="24"/>
        </w:rPr>
      </w:pPr>
      <w:r w:rsidRPr="00A76E36">
        <w:rPr>
          <w:rFonts w:ascii="Times New Roman" w:hAnsi="Times New Roman" w:cs="Times New Roman"/>
          <w:b/>
          <w:sz w:val="24"/>
          <w:szCs w:val="24"/>
        </w:rPr>
        <w:t xml:space="preserve">Вид бюджетной программы: </w:t>
      </w:r>
    </w:p>
    <w:p w:rsidR="00A76E36" w:rsidRPr="00A76E36" w:rsidRDefault="00A76E36" w:rsidP="00A76E36">
      <w:pPr>
        <w:spacing w:after="0" w:line="240" w:lineRule="auto"/>
        <w:jc w:val="both"/>
        <w:rPr>
          <w:rFonts w:ascii="Times New Roman" w:hAnsi="Times New Roman" w:cs="Times New Roman"/>
          <w:sz w:val="24"/>
          <w:szCs w:val="24"/>
        </w:rPr>
      </w:pPr>
      <w:r w:rsidRPr="00A76E36">
        <w:rPr>
          <w:rFonts w:ascii="Times New Roman" w:hAnsi="Times New Roman" w:cs="Times New Roman"/>
          <w:b/>
          <w:sz w:val="24"/>
          <w:szCs w:val="24"/>
        </w:rPr>
        <w:t>в зависимости от уровня государственного управления</w:t>
      </w:r>
      <w:r w:rsidRPr="00A76E36">
        <w:rPr>
          <w:rFonts w:ascii="Times New Roman" w:hAnsi="Times New Roman" w:cs="Times New Roman"/>
          <w:sz w:val="24"/>
          <w:szCs w:val="24"/>
        </w:rPr>
        <w:t xml:space="preserve"> Районные</w:t>
      </w:r>
    </w:p>
    <w:p w:rsidR="00A76E36" w:rsidRPr="00A76E36" w:rsidRDefault="00A76E36" w:rsidP="00A76E36">
      <w:pPr>
        <w:spacing w:after="0" w:line="240" w:lineRule="auto"/>
        <w:jc w:val="both"/>
        <w:rPr>
          <w:rFonts w:ascii="Times New Roman" w:hAnsi="Times New Roman" w:cs="Times New Roman"/>
          <w:sz w:val="24"/>
          <w:szCs w:val="24"/>
        </w:rPr>
      </w:pPr>
      <w:r w:rsidRPr="00A76E36">
        <w:rPr>
          <w:rFonts w:ascii="Times New Roman" w:hAnsi="Times New Roman" w:cs="Times New Roman"/>
          <w:b/>
          <w:sz w:val="24"/>
          <w:szCs w:val="24"/>
        </w:rPr>
        <w:t>в зависимости от содержания</w:t>
      </w:r>
      <w:r w:rsidRPr="00A76E36">
        <w:rPr>
          <w:rFonts w:ascii="Times New Roman" w:hAnsi="Times New Roman" w:cs="Times New Roman"/>
          <w:sz w:val="24"/>
          <w:szCs w:val="24"/>
        </w:rPr>
        <w:t xml:space="preserve"> Осуществление государственных функций, полномочий и оказание вытекающих из них государственных услуг.</w:t>
      </w:r>
    </w:p>
    <w:p w:rsidR="00A76E36" w:rsidRPr="00A76E36" w:rsidRDefault="00A76E36" w:rsidP="00A76E36">
      <w:pPr>
        <w:spacing w:after="0" w:line="240" w:lineRule="auto"/>
        <w:jc w:val="both"/>
        <w:rPr>
          <w:rFonts w:ascii="Times New Roman" w:hAnsi="Times New Roman" w:cs="Times New Roman"/>
          <w:sz w:val="24"/>
          <w:szCs w:val="24"/>
        </w:rPr>
      </w:pPr>
      <w:r w:rsidRPr="00A76E36">
        <w:rPr>
          <w:rFonts w:ascii="Times New Roman" w:hAnsi="Times New Roman" w:cs="Times New Roman"/>
          <w:sz w:val="24"/>
          <w:szCs w:val="24"/>
        </w:rPr>
        <w:t xml:space="preserve">в зависимости от способа реализации Индивидуальная </w:t>
      </w:r>
    </w:p>
    <w:p w:rsidR="00A76E36" w:rsidRPr="00A76E36" w:rsidRDefault="00A76E36" w:rsidP="00A76E36">
      <w:pPr>
        <w:spacing w:after="0" w:line="240" w:lineRule="auto"/>
        <w:jc w:val="both"/>
        <w:rPr>
          <w:rFonts w:ascii="Times New Roman" w:hAnsi="Times New Roman" w:cs="Times New Roman"/>
          <w:b/>
          <w:sz w:val="24"/>
          <w:szCs w:val="24"/>
        </w:rPr>
      </w:pPr>
      <w:r w:rsidRPr="00A76E36">
        <w:rPr>
          <w:rFonts w:ascii="Times New Roman" w:hAnsi="Times New Roman" w:cs="Times New Roman"/>
          <w:b/>
          <w:sz w:val="24"/>
          <w:szCs w:val="24"/>
        </w:rPr>
        <w:t>текущая/развити</w:t>
      </w:r>
      <w:r>
        <w:rPr>
          <w:rFonts w:ascii="Times New Roman" w:hAnsi="Times New Roman" w:cs="Times New Roman"/>
          <w:b/>
          <w:sz w:val="24"/>
          <w:szCs w:val="24"/>
        </w:rPr>
        <w:t xml:space="preserve">е </w:t>
      </w:r>
      <w:r w:rsidRPr="00A76E36">
        <w:rPr>
          <w:rFonts w:ascii="Times New Roman" w:hAnsi="Times New Roman" w:cs="Times New Roman"/>
          <w:sz w:val="24"/>
          <w:szCs w:val="24"/>
        </w:rPr>
        <w:t>Текущая.</w:t>
      </w:r>
    </w:p>
    <w:p w:rsidR="00A76E36" w:rsidRPr="00A76E36" w:rsidRDefault="00A76E36" w:rsidP="00A76E36">
      <w:pPr>
        <w:spacing w:after="0" w:line="240" w:lineRule="auto"/>
        <w:jc w:val="both"/>
        <w:rPr>
          <w:rFonts w:ascii="Times New Roman" w:hAnsi="Times New Roman" w:cs="Times New Roman"/>
          <w:b/>
          <w:sz w:val="24"/>
          <w:szCs w:val="24"/>
        </w:rPr>
      </w:pPr>
      <w:r w:rsidRPr="00A76E36">
        <w:rPr>
          <w:rFonts w:ascii="Times New Roman" w:hAnsi="Times New Roman" w:cs="Times New Roman"/>
          <w:b/>
          <w:sz w:val="24"/>
          <w:szCs w:val="24"/>
        </w:rPr>
        <w:t xml:space="preserve">Описание (обоснование) бюджетной программы </w:t>
      </w:r>
    </w:p>
    <w:p w:rsidR="00A76E36" w:rsidRDefault="00A76E36" w:rsidP="00A76E36">
      <w:pPr>
        <w:spacing w:after="0" w:line="240" w:lineRule="auto"/>
        <w:jc w:val="both"/>
        <w:rPr>
          <w:rFonts w:ascii="Times New Roman" w:hAnsi="Times New Roman" w:cs="Times New Roman"/>
          <w:sz w:val="24"/>
          <w:szCs w:val="24"/>
        </w:rPr>
      </w:pPr>
      <w:r w:rsidRPr="00A76E36">
        <w:rPr>
          <w:rFonts w:ascii="Times New Roman" w:hAnsi="Times New Roman" w:cs="Times New Roman"/>
          <w:sz w:val="24"/>
          <w:szCs w:val="24"/>
        </w:rPr>
        <w:t xml:space="preserve">Содержание аппарата маслихата, согласно утвержденному лимиту штатной численности 6 единиц, внештатных сотрудников – </w:t>
      </w:r>
      <w:r w:rsidR="002E1017" w:rsidRPr="002E1017">
        <w:rPr>
          <w:rFonts w:ascii="Times New Roman" w:hAnsi="Times New Roman" w:cs="Times New Roman"/>
          <w:sz w:val="24"/>
          <w:szCs w:val="24"/>
        </w:rPr>
        <w:t>9</w:t>
      </w:r>
      <w:r w:rsidRPr="00A76E36">
        <w:rPr>
          <w:rFonts w:ascii="Times New Roman" w:hAnsi="Times New Roman" w:cs="Times New Roman"/>
          <w:sz w:val="24"/>
          <w:szCs w:val="24"/>
        </w:rPr>
        <w:t xml:space="preserve"> единиц. Содержание служебного автомобиля, согласно утвержденному нормативу положенности в количестве 1 единицы. Оплата услуг связи и доступа к сети Интернет. Оплата услуг по содержанию и обслуживанию компьютерной техники, оплата услуг по содержанию и обслуживанию здания, оплата коммунальных услуг. Командировочные расходы, связанные с депутатской деятельностью, выездами за пределы района на сессии, совещания, заседания маслихата, приобретение канцелярских принадлежностей для работы депутатов, подписка на периодическую печать. Приобретение услуг по повышению квалификации государственных служащих. Среднегодовое количество государственных служащих, проходящих курсы повышения квалификации – 2 человека.</w:t>
      </w:r>
    </w:p>
    <w:p w:rsidR="00A76E36" w:rsidRPr="00690C20" w:rsidRDefault="00A76E36" w:rsidP="00690C20">
      <w:pPr>
        <w:spacing w:after="0" w:line="240" w:lineRule="auto"/>
        <w:jc w:val="both"/>
        <w:rPr>
          <w:rFonts w:ascii="Times New Roman" w:hAnsi="Times New Roman" w:cs="Times New Roman"/>
          <w:sz w:val="24"/>
          <w:szCs w:val="24"/>
        </w:rPr>
      </w:pP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3"/>
        <w:gridCol w:w="54"/>
        <w:gridCol w:w="1052"/>
        <w:gridCol w:w="55"/>
        <w:gridCol w:w="1200"/>
        <w:gridCol w:w="55"/>
        <w:gridCol w:w="1194"/>
        <w:gridCol w:w="54"/>
        <w:gridCol w:w="1045"/>
        <w:gridCol w:w="36"/>
        <w:gridCol w:w="1063"/>
        <w:gridCol w:w="18"/>
        <w:gridCol w:w="1081"/>
      </w:tblGrid>
      <w:tr w:rsidR="001D067F" w:rsidRPr="008A13DD" w:rsidTr="00DB01A2">
        <w:trPr>
          <w:tblCellSpacing w:w="0" w:type="dxa"/>
        </w:trPr>
        <w:tc>
          <w:tcPr>
            <w:tcW w:w="2747" w:type="dxa"/>
            <w:gridSpan w:val="2"/>
            <w:vMerge w:val="restart"/>
            <w:tcBorders>
              <w:top w:val="outset" w:sz="6" w:space="0" w:color="auto"/>
              <w:left w:val="outset" w:sz="6" w:space="0" w:color="auto"/>
              <w:bottom w:val="outset" w:sz="6" w:space="0" w:color="auto"/>
              <w:right w:val="outset" w:sz="6" w:space="0" w:color="auto"/>
            </w:tcBorders>
            <w:hideMark/>
          </w:tcPr>
          <w:p w:rsidR="001D067F" w:rsidRPr="008A13DD" w:rsidRDefault="001D067F" w:rsidP="00FB77E4">
            <w:pPr>
              <w:spacing w:before="100" w:beforeAutospacing="1" w:after="100" w:afterAutospacing="1" w:line="240" w:lineRule="auto"/>
              <w:rPr>
                <w:rFonts w:ascii="Times New Roman" w:eastAsia="Times New Roman" w:hAnsi="Times New Roman" w:cs="Times New Roman"/>
                <w:sz w:val="24"/>
                <w:szCs w:val="24"/>
                <w:lang w:eastAsia="ru-RU"/>
              </w:rPr>
            </w:pPr>
            <w:r w:rsidRPr="008A13DD">
              <w:rPr>
                <w:rFonts w:ascii="Times New Roman" w:eastAsia="Times New Roman" w:hAnsi="Times New Roman" w:cs="Times New Roman"/>
                <w:sz w:val="24"/>
                <w:szCs w:val="24"/>
                <w:lang w:eastAsia="ru-RU"/>
              </w:rPr>
              <w:t xml:space="preserve">Показатели прямого результата </w:t>
            </w:r>
          </w:p>
        </w:tc>
        <w:tc>
          <w:tcPr>
            <w:tcW w:w="1107" w:type="dxa"/>
            <w:gridSpan w:val="2"/>
            <w:vMerge w:val="restart"/>
            <w:tcBorders>
              <w:top w:val="outset" w:sz="6" w:space="0" w:color="auto"/>
              <w:left w:val="outset" w:sz="6" w:space="0" w:color="auto"/>
              <w:bottom w:val="outset" w:sz="6" w:space="0" w:color="auto"/>
              <w:right w:val="outset" w:sz="6" w:space="0" w:color="auto"/>
            </w:tcBorders>
            <w:hideMark/>
          </w:tcPr>
          <w:p w:rsidR="001D067F" w:rsidRPr="008A13DD" w:rsidRDefault="001D067F" w:rsidP="00FB77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13DD">
              <w:rPr>
                <w:rFonts w:ascii="Times New Roman" w:eastAsia="Times New Roman" w:hAnsi="Times New Roman" w:cs="Times New Roman"/>
                <w:sz w:val="24"/>
                <w:szCs w:val="24"/>
                <w:lang w:eastAsia="ru-RU"/>
              </w:rPr>
              <w:t>Единица измерения</w:t>
            </w:r>
          </w:p>
        </w:tc>
        <w:tc>
          <w:tcPr>
            <w:tcW w:w="1255" w:type="dxa"/>
            <w:gridSpan w:val="2"/>
            <w:tcBorders>
              <w:top w:val="outset" w:sz="6" w:space="0" w:color="auto"/>
              <w:left w:val="outset" w:sz="6" w:space="0" w:color="auto"/>
              <w:bottom w:val="outset" w:sz="6" w:space="0" w:color="auto"/>
              <w:right w:val="outset" w:sz="6" w:space="0" w:color="auto"/>
            </w:tcBorders>
            <w:hideMark/>
          </w:tcPr>
          <w:p w:rsidR="001D067F" w:rsidRPr="008A13DD" w:rsidRDefault="001D067F" w:rsidP="00FB77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13DD">
              <w:rPr>
                <w:rFonts w:ascii="Times New Roman" w:eastAsia="Times New Roman" w:hAnsi="Times New Roman" w:cs="Times New Roman"/>
                <w:sz w:val="24"/>
                <w:szCs w:val="24"/>
                <w:lang w:eastAsia="ru-RU"/>
              </w:rPr>
              <w:t>Отчетный год</w:t>
            </w:r>
          </w:p>
        </w:tc>
        <w:tc>
          <w:tcPr>
            <w:tcW w:w="1248" w:type="dxa"/>
            <w:gridSpan w:val="2"/>
            <w:tcBorders>
              <w:top w:val="outset" w:sz="6" w:space="0" w:color="auto"/>
              <w:left w:val="outset" w:sz="6" w:space="0" w:color="auto"/>
              <w:bottom w:val="outset" w:sz="6" w:space="0" w:color="auto"/>
              <w:right w:val="outset" w:sz="6" w:space="0" w:color="auto"/>
            </w:tcBorders>
            <w:hideMark/>
          </w:tcPr>
          <w:p w:rsidR="001D067F" w:rsidRPr="008A13DD" w:rsidRDefault="001D067F" w:rsidP="00FB77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13DD">
              <w:rPr>
                <w:rFonts w:ascii="Times New Roman" w:eastAsia="Times New Roman" w:hAnsi="Times New Roman" w:cs="Times New Roman"/>
                <w:sz w:val="24"/>
                <w:szCs w:val="24"/>
                <w:lang w:eastAsia="ru-RU"/>
              </w:rPr>
              <w:t>План текущего года</w:t>
            </w:r>
          </w:p>
        </w:tc>
        <w:tc>
          <w:tcPr>
            <w:tcW w:w="3243" w:type="dxa"/>
            <w:gridSpan w:val="5"/>
            <w:tcBorders>
              <w:top w:val="outset" w:sz="6" w:space="0" w:color="auto"/>
              <w:left w:val="outset" w:sz="6" w:space="0" w:color="auto"/>
              <w:bottom w:val="outset" w:sz="6" w:space="0" w:color="auto"/>
              <w:right w:val="outset" w:sz="6" w:space="0" w:color="auto"/>
            </w:tcBorders>
            <w:hideMark/>
          </w:tcPr>
          <w:p w:rsidR="001D067F" w:rsidRPr="008A13DD" w:rsidRDefault="001D067F" w:rsidP="00FB77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13DD">
              <w:rPr>
                <w:rFonts w:ascii="Times New Roman" w:eastAsia="Times New Roman" w:hAnsi="Times New Roman" w:cs="Times New Roman"/>
                <w:sz w:val="24"/>
                <w:szCs w:val="24"/>
                <w:lang w:eastAsia="ru-RU"/>
              </w:rPr>
              <w:t>Плановый период</w:t>
            </w:r>
          </w:p>
        </w:tc>
      </w:tr>
      <w:tr w:rsidR="00995D38" w:rsidRPr="008A13DD" w:rsidTr="00DB01A2">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D067F" w:rsidRPr="008A13DD" w:rsidRDefault="001D067F" w:rsidP="00FB77E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D067F" w:rsidRPr="008A13DD" w:rsidRDefault="001D067F" w:rsidP="00FB77E4">
            <w:pPr>
              <w:spacing w:after="0" w:line="240" w:lineRule="auto"/>
              <w:rPr>
                <w:rFonts w:ascii="Times New Roman" w:eastAsia="Times New Roman" w:hAnsi="Times New Roman" w:cs="Times New Roman"/>
                <w:sz w:val="24"/>
                <w:szCs w:val="24"/>
                <w:lang w:eastAsia="ru-RU"/>
              </w:rPr>
            </w:pPr>
          </w:p>
        </w:tc>
        <w:tc>
          <w:tcPr>
            <w:tcW w:w="1255" w:type="dxa"/>
            <w:gridSpan w:val="2"/>
            <w:tcBorders>
              <w:top w:val="outset" w:sz="6" w:space="0" w:color="auto"/>
              <w:left w:val="outset" w:sz="6" w:space="0" w:color="auto"/>
              <w:bottom w:val="outset" w:sz="6" w:space="0" w:color="auto"/>
              <w:right w:val="outset" w:sz="6" w:space="0" w:color="auto"/>
            </w:tcBorders>
            <w:hideMark/>
          </w:tcPr>
          <w:p w:rsidR="001D067F" w:rsidRPr="008A13DD" w:rsidRDefault="00C519C0" w:rsidP="000774D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0774D0">
              <w:rPr>
                <w:rFonts w:ascii="Times New Roman" w:eastAsia="Times New Roman" w:hAnsi="Times New Roman" w:cs="Times New Roman"/>
                <w:sz w:val="24"/>
                <w:szCs w:val="24"/>
                <w:lang w:val="en-US" w:eastAsia="ru-RU"/>
              </w:rPr>
              <w:t>7</w:t>
            </w:r>
            <w:r w:rsidR="00995D38" w:rsidRPr="008A13DD">
              <w:rPr>
                <w:rFonts w:ascii="Times New Roman" w:eastAsia="Times New Roman" w:hAnsi="Times New Roman" w:cs="Times New Roman"/>
                <w:sz w:val="24"/>
                <w:szCs w:val="24"/>
                <w:lang w:eastAsia="ru-RU"/>
              </w:rPr>
              <w:t xml:space="preserve"> г.</w:t>
            </w:r>
          </w:p>
        </w:tc>
        <w:tc>
          <w:tcPr>
            <w:tcW w:w="1248" w:type="dxa"/>
            <w:gridSpan w:val="2"/>
            <w:tcBorders>
              <w:top w:val="outset" w:sz="6" w:space="0" w:color="auto"/>
              <w:left w:val="outset" w:sz="6" w:space="0" w:color="auto"/>
              <w:bottom w:val="outset" w:sz="6" w:space="0" w:color="auto"/>
              <w:right w:val="outset" w:sz="6" w:space="0" w:color="auto"/>
            </w:tcBorders>
            <w:hideMark/>
          </w:tcPr>
          <w:p w:rsidR="001D067F" w:rsidRPr="008A13DD" w:rsidRDefault="00C519C0" w:rsidP="000774D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0774D0">
              <w:rPr>
                <w:rFonts w:ascii="Times New Roman" w:eastAsia="Times New Roman" w:hAnsi="Times New Roman" w:cs="Times New Roman"/>
                <w:sz w:val="24"/>
                <w:szCs w:val="24"/>
                <w:lang w:val="en-US" w:eastAsia="ru-RU"/>
              </w:rPr>
              <w:t>8</w:t>
            </w:r>
            <w:r w:rsidR="00995D38" w:rsidRPr="008A13DD">
              <w:rPr>
                <w:rFonts w:ascii="Times New Roman" w:eastAsia="Times New Roman" w:hAnsi="Times New Roman" w:cs="Times New Roman"/>
                <w:sz w:val="24"/>
                <w:szCs w:val="24"/>
                <w:lang w:eastAsia="ru-RU"/>
              </w:rPr>
              <w:t>г.</w:t>
            </w:r>
            <w:r w:rsidR="001D067F" w:rsidRPr="008A13DD">
              <w:rPr>
                <w:rFonts w:ascii="Times New Roman" w:eastAsia="Times New Roman" w:hAnsi="Times New Roman" w:cs="Times New Roman"/>
                <w:sz w:val="24"/>
                <w:szCs w:val="24"/>
                <w:lang w:eastAsia="ru-RU"/>
              </w:rPr>
              <w:t> </w:t>
            </w:r>
          </w:p>
        </w:tc>
        <w:tc>
          <w:tcPr>
            <w:tcW w:w="1081" w:type="dxa"/>
            <w:gridSpan w:val="2"/>
            <w:tcBorders>
              <w:top w:val="outset" w:sz="6" w:space="0" w:color="auto"/>
              <w:left w:val="outset" w:sz="6" w:space="0" w:color="auto"/>
              <w:bottom w:val="outset" w:sz="6" w:space="0" w:color="auto"/>
              <w:right w:val="outset" w:sz="6" w:space="0" w:color="auto"/>
            </w:tcBorders>
            <w:hideMark/>
          </w:tcPr>
          <w:p w:rsidR="001D067F" w:rsidRPr="008A13DD" w:rsidRDefault="00C519C0" w:rsidP="000774D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0774D0">
              <w:rPr>
                <w:rFonts w:ascii="Times New Roman" w:eastAsia="Times New Roman" w:hAnsi="Times New Roman" w:cs="Times New Roman"/>
                <w:sz w:val="24"/>
                <w:szCs w:val="24"/>
                <w:lang w:val="en-US" w:eastAsia="ru-RU"/>
              </w:rPr>
              <w:t>9</w:t>
            </w:r>
            <w:r w:rsidR="00995D38" w:rsidRPr="008A13DD">
              <w:rPr>
                <w:rFonts w:ascii="Times New Roman" w:eastAsia="Times New Roman" w:hAnsi="Times New Roman" w:cs="Times New Roman"/>
                <w:sz w:val="24"/>
                <w:szCs w:val="24"/>
                <w:lang w:eastAsia="ru-RU"/>
              </w:rPr>
              <w:t xml:space="preserve"> г.</w:t>
            </w:r>
            <w:r w:rsidR="001D067F" w:rsidRPr="008A13DD">
              <w:rPr>
                <w:rFonts w:ascii="Times New Roman" w:eastAsia="Times New Roman" w:hAnsi="Times New Roman" w:cs="Times New Roman"/>
                <w:sz w:val="24"/>
                <w:szCs w:val="24"/>
                <w:lang w:eastAsia="ru-RU"/>
              </w:rPr>
              <w:t> </w:t>
            </w:r>
          </w:p>
        </w:tc>
        <w:tc>
          <w:tcPr>
            <w:tcW w:w="1081" w:type="dxa"/>
            <w:gridSpan w:val="2"/>
            <w:tcBorders>
              <w:top w:val="outset" w:sz="6" w:space="0" w:color="auto"/>
              <w:left w:val="outset" w:sz="6" w:space="0" w:color="auto"/>
              <w:bottom w:val="outset" w:sz="6" w:space="0" w:color="auto"/>
              <w:right w:val="outset" w:sz="6" w:space="0" w:color="auto"/>
            </w:tcBorders>
            <w:hideMark/>
          </w:tcPr>
          <w:p w:rsidR="001D067F" w:rsidRPr="008A13DD" w:rsidRDefault="000774D0" w:rsidP="000774D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995D38" w:rsidRPr="008A13DD">
              <w:rPr>
                <w:rFonts w:ascii="Times New Roman" w:eastAsia="Times New Roman" w:hAnsi="Times New Roman" w:cs="Times New Roman"/>
                <w:sz w:val="24"/>
                <w:szCs w:val="24"/>
                <w:lang w:eastAsia="ru-RU"/>
              </w:rPr>
              <w:t>г.</w:t>
            </w:r>
            <w:r w:rsidR="001D067F" w:rsidRPr="008A13DD">
              <w:rPr>
                <w:rFonts w:ascii="Times New Roman" w:eastAsia="Times New Roman" w:hAnsi="Times New Roman" w:cs="Times New Roman"/>
                <w:sz w:val="24"/>
                <w:szCs w:val="24"/>
                <w:lang w:eastAsia="ru-RU"/>
              </w:rPr>
              <w:t> </w:t>
            </w:r>
          </w:p>
        </w:tc>
        <w:tc>
          <w:tcPr>
            <w:tcW w:w="1081" w:type="dxa"/>
            <w:tcBorders>
              <w:top w:val="outset" w:sz="6" w:space="0" w:color="auto"/>
              <w:left w:val="outset" w:sz="6" w:space="0" w:color="auto"/>
              <w:bottom w:val="outset" w:sz="6" w:space="0" w:color="auto"/>
              <w:right w:val="outset" w:sz="6" w:space="0" w:color="auto"/>
            </w:tcBorders>
            <w:hideMark/>
          </w:tcPr>
          <w:p w:rsidR="001D067F" w:rsidRPr="008A13DD" w:rsidRDefault="00995D38" w:rsidP="000774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13DD">
              <w:rPr>
                <w:rFonts w:ascii="Times New Roman" w:eastAsia="Times New Roman" w:hAnsi="Times New Roman" w:cs="Times New Roman"/>
                <w:sz w:val="24"/>
                <w:szCs w:val="24"/>
                <w:lang w:eastAsia="ru-RU"/>
              </w:rPr>
              <w:t>2</w:t>
            </w:r>
            <w:r w:rsidR="00C519C0">
              <w:rPr>
                <w:rFonts w:ascii="Times New Roman" w:eastAsia="Times New Roman" w:hAnsi="Times New Roman" w:cs="Times New Roman"/>
                <w:sz w:val="24"/>
                <w:szCs w:val="24"/>
                <w:lang w:eastAsia="ru-RU"/>
              </w:rPr>
              <w:t>0</w:t>
            </w:r>
            <w:r w:rsidR="007477C5">
              <w:rPr>
                <w:rFonts w:ascii="Times New Roman" w:eastAsia="Times New Roman" w:hAnsi="Times New Roman" w:cs="Times New Roman"/>
                <w:sz w:val="24"/>
                <w:szCs w:val="24"/>
                <w:lang w:val="kk-KZ" w:eastAsia="ru-RU"/>
              </w:rPr>
              <w:t>2</w:t>
            </w:r>
            <w:r w:rsidR="000774D0">
              <w:rPr>
                <w:rFonts w:ascii="Times New Roman" w:eastAsia="Times New Roman" w:hAnsi="Times New Roman" w:cs="Times New Roman"/>
                <w:sz w:val="24"/>
                <w:szCs w:val="24"/>
                <w:lang w:val="en-US" w:eastAsia="ru-RU"/>
              </w:rPr>
              <w:t>1</w:t>
            </w:r>
            <w:r w:rsidRPr="008A13DD">
              <w:rPr>
                <w:rFonts w:ascii="Times New Roman" w:eastAsia="Times New Roman" w:hAnsi="Times New Roman" w:cs="Times New Roman"/>
                <w:sz w:val="24"/>
                <w:szCs w:val="24"/>
                <w:lang w:eastAsia="ru-RU"/>
              </w:rPr>
              <w:t xml:space="preserve"> г.</w:t>
            </w:r>
            <w:r w:rsidR="001D067F" w:rsidRPr="008A13DD">
              <w:rPr>
                <w:rFonts w:ascii="Times New Roman" w:eastAsia="Times New Roman" w:hAnsi="Times New Roman" w:cs="Times New Roman"/>
                <w:sz w:val="24"/>
                <w:szCs w:val="24"/>
                <w:lang w:eastAsia="ru-RU"/>
              </w:rPr>
              <w:t> </w:t>
            </w:r>
          </w:p>
        </w:tc>
      </w:tr>
      <w:tr w:rsidR="00995D38" w:rsidRPr="008A13DD" w:rsidTr="00083037">
        <w:trPr>
          <w:tblCellSpacing w:w="0" w:type="dxa"/>
        </w:trPr>
        <w:tc>
          <w:tcPr>
            <w:tcW w:w="2747" w:type="dxa"/>
            <w:gridSpan w:val="2"/>
            <w:tcBorders>
              <w:top w:val="outset" w:sz="6" w:space="0" w:color="auto"/>
              <w:left w:val="outset" w:sz="6" w:space="0" w:color="auto"/>
              <w:bottom w:val="outset" w:sz="6" w:space="0" w:color="auto"/>
              <w:right w:val="outset" w:sz="6" w:space="0" w:color="auto"/>
            </w:tcBorders>
            <w:hideMark/>
          </w:tcPr>
          <w:p w:rsidR="001D067F" w:rsidRPr="008A13DD" w:rsidRDefault="008E6CCF" w:rsidP="00DB01A2">
            <w:pPr>
              <w:spacing w:before="100" w:beforeAutospacing="1" w:after="100" w:afterAutospacing="1" w:line="240" w:lineRule="auto"/>
              <w:rPr>
                <w:rFonts w:ascii="Times New Roman" w:eastAsia="Times New Roman" w:hAnsi="Times New Roman" w:cs="Times New Roman"/>
                <w:sz w:val="24"/>
                <w:szCs w:val="24"/>
                <w:lang w:eastAsia="ru-RU"/>
              </w:rPr>
            </w:pPr>
            <w:r w:rsidRPr="008A13DD">
              <w:rPr>
                <w:rFonts w:ascii="Times New Roman" w:eastAsia="Times New Roman" w:hAnsi="Times New Roman" w:cs="Times New Roman"/>
                <w:sz w:val="24"/>
                <w:szCs w:val="24"/>
                <w:lang w:eastAsia="ru-RU"/>
              </w:rPr>
              <w:t>Обеспечение деятельности аппарата маслихата Шортандинского района в пределах штатной численности</w:t>
            </w:r>
          </w:p>
        </w:tc>
        <w:tc>
          <w:tcPr>
            <w:tcW w:w="1107" w:type="dxa"/>
            <w:gridSpan w:val="2"/>
            <w:tcBorders>
              <w:top w:val="outset" w:sz="6" w:space="0" w:color="auto"/>
              <w:left w:val="outset" w:sz="6" w:space="0" w:color="auto"/>
              <w:bottom w:val="outset" w:sz="6" w:space="0" w:color="auto"/>
              <w:right w:val="outset" w:sz="6" w:space="0" w:color="auto"/>
            </w:tcBorders>
            <w:hideMark/>
          </w:tcPr>
          <w:p w:rsidR="008E6CCF" w:rsidRPr="008A13DD" w:rsidRDefault="008E6CCF" w:rsidP="00FB77E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D067F" w:rsidRPr="008A13DD" w:rsidRDefault="008E6CCF" w:rsidP="00FB77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13DD">
              <w:rPr>
                <w:rFonts w:ascii="Times New Roman" w:eastAsia="Times New Roman" w:hAnsi="Times New Roman" w:cs="Times New Roman"/>
                <w:sz w:val="24"/>
                <w:szCs w:val="24"/>
                <w:lang w:eastAsia="ru-RU"/>
              </w:rPr>
              <w:t>Ед.</w:t>
            </w:r>
            <w:r w:rsidR="001D067F" w:rsidRPr="008A13DD">
              <w:rPr>
                <w:rFonts w:ascii="Times New Roman" w:eastAsia="Times New Roman" w:hAnsi="Times New Roman" w:cs="Times New Roman"/>
                <w:sz w:val="24"/>
                <w:szCs w:val="24"/>
                <w:lang w:eastAsia="ru-RU"/>
              </w:rPr>
              <w:t> </w:t>
            </w:r>
          </w:p>
        </w:tc>
        <w:tc>
          <w:tcPr>
            <w:tcW w:w="1255" w:type="dxa"/>
            <w:gridSpan w:val="2"/>
            <w:tcBorders>
              <w:top w:val="outset" w:sz="6" w:space="0" w:color="auto"/>
              <w:left w:val="outset" w:sz="6" w:space="0" w:color="auto"/>
              <w:bottom w:val="outset" w:sz="6" w:space="0" w:color="auto"/>
              <w:right w:val="outset" w:sz="6" w:space="0" w:color="auto"/>
            </w:tcBorders>
          </w:tcPr>
          <w:p w:rsidR="001D067F" w:rsidRDefault="001D067F" w:rsidP="00FB77E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83037" w:rsidRPr="002F3358" w:rsidRDefault="000133C4" w:rsidP="002F3358">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15</w:t>
            </w:r>
          </w:p>
        </w:tc>
        <w:tc>
          <w:tcPr>
            <w:tcW w:w="1248" w:type="dxa"/>
            <w:gridSpan w:val="2"/>
            <w:tcBorders>
              <w:top w:val="outset" w:sz="6" w:space="0" w:color="auto"/>
              <w:left w:val="outset" w:sz="6" w:space="0" w:color="auto"/>
              <w:bottom w:val="outset" w:sz="6" w:space="0" w:color="auto"/>
              <w:right w:val="outset" w:sz="6" w:space="0" w:color="auto"/>
            </w:tcBorders>
          </w:tcPr>
          <w:p w:rsidR="001D067F" w:rsidRDefault="001D067F" w:rsidP="00FB77E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83037" w:rsidRPr="007477C5" w:rsidRDefault="000133C4" w:rsidP="007477C5">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15</w:t>
            </w:r>
          </w:p>
        </w:tc>
        <w:tc>
          <w:tcPr>
            <w:tcW w:w="1081" w:type="dxa"/>
            <w:gridSpan w:val="2"/>
            <w:tcBorders>
              <w:top w:val="outset" w:sz="6" w:space="0" w:color="auto"/>
              <w:left w:val="outset" w:sz="6" w:space="0" w:color="auto"/>
              <w:bottom w:val="outset" w:sz="6" w:space="0" w:color="auto"/>
              <w:right w:val="outset" w:sz="6" w:space="0" w:color="auto"/>
            </w:tcBorders>
          </w:tcPr>
          <w:p w:rsidR="001D067F" w:rsidRDefault="001D067F" w:rsidP="00FB77E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83037" w:rsidRPr="002F3358" w:rsidRDefault="000133C4" w:rsidP="007477C5">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w:t>
            </w:r>
          </w:p>
        </w:tc>
        <w:tc>
          <w:tcPr>
            <w:tcW w:w="1081" w:type="dxa"/>
            <w:gridSpan w:val="2"/>
            <w:tcBorders>
              <w:top w:val="outset" w:sz="6" w:space="0" w:color="auto"/>
              <w:left w:val="outset" w:sz="6" w:space="0" w:color="auto"/>
              <w:bottom w:val="outset" w:sz="6" w:space="0" w:color="auto"/>
              <w:right w:val="outset" w:sz="6" w:space="0" w:color="auto"/>
            </w:tcBorders>
          </w:tcPr>
          <w:p w:rsidR="001D067F" w:rsidRDefault="001D067F" w:rsidP="00FB77E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83037" w:rsidRPr="002F3358" w:rsidRDefault="000133C4" w:rsidP="007477C5">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w:t>
            </w:r>
          </w:p>
        </w:tc>
        <w:tc>
          <w:tcPr>
            <w:tcW w:w="1081" w:type="dxa"/>
            <w:tcBorders>
              <w:top w:val="outset" w:sz="6" w:space="0" w:color="auto"/>
              <w:left w:val="outset" w:sz="6" w:space="0" w:color="auto"/>
              <w:bottom w:val="outset" w:sz="6" w:space="0" w:color="auto"/>
              <w:right w:val="outset" w:sz="6" w:space="0" w:color="auto"/>
            </w:tcBorders>
          </w:tcPr>
          <w:p w:rsidR="001D067F" w:rsidRDefault="001D067F" w:rsidP="00FB77E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83037" w:rsidRPr="002F3358" w:rsidRDefault="000133C4" w:rsidP="007477C5">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w:t>
            </w:r>
          </w:p>
        </w:tc>
      </w:tr>
      <w:tr w:rsidR="001D067F" w:rsidRPr="008A13DD" w:rsidTr="00DB01A2">
        <w:trPr>
          <w:tblCellSpacing w:w="0" w:type="dxa"/>
        </w:trPr>
        <w:tc>
          <w:tcPr>
            <w:tcW w:w="2693" w:type="dxa"/>
            <w:vMerge w:val="restart"/>
            <w:tcBorders>
              <w:top w:val="outset" w:sz="6" w:space="0" w:color="auto"/>
              <w:left w:val="outset" w:sz="6" w:space="0" w:color="auto"/>
              <w:bottom w:val="outset" w:sz="6" w:space="0" w:color="auto"/>
              <w:right w:val="outset" w:sz="6" w:space="0" w:color="auto"/>
            </w:tcBorders>
            <w:hideMark/>
          </w:tcPr>
          <w:p w:rsidR="001D067F" w:rsidRPr="008A13DD" w:rsidRDefault="001D067F" w:rsidP="00FB77E4">
            <w:pPr>
              <w:spacing w:before="100" w:beforeAutospacing="1" w:after="100" w:afterAutospacing="1" w:line="240" w:lineRule="auto"/>
              <w:rPr>
                <w:rFonts w:ascii="Times New Roman" w:eastAsia="Times New Roman" w:hAnsi="Times New Roman" w:cs="Times New Roman"/>
                <w:sz w:val="24"/>
                <w:szCs w:val="24"/>
                <w:lang w:eastAsia="ru-RU"/>
              </w:rPr>
            </w:pPr>
            <w:r w:rsidRPr="008A13DD">
              <w:rPr>
                <w:rFonts w:ascii="Times New Roman" w:eastAsia="Times New Roman" w:hAnsi="Times New Roman" w:cs="Times New Roman"/>
                <w:sz w:val="24"/>
                <w:szCs w:val="24"/>
                <w:lang w:eastAsia="ru-RU"/>
              </w:rPr>
              <w:t xml:space="preserve">Расходы по бюджетной подпрограмме </w:t>
            </w:r>
          </w:p>
        </w:tc>
        <w:tc>
          <w:tcPr>
            <w:tcW w:w="1106" w:type="dxa"/>
            <w:gridSpan w:val="2"/>
            <w:vMerge w:val="restart"/>
            <w:tcBorders>
              <w:top w:val="outset" w:sz="6" w:space="0" w:color="auto"/>
              <w:left w:val="outset" w:sz="6" w:space="0" w:color="auto"/>
              <w:bottom w:val="outset" w:sz="6" w:space="0" w:color="auto"/>
              <w:right w:val="outset" w:sz="6" w:space="0" w:color="auto"/>
            </w:tcBorders>
            <w:hideMark/>
          </w:tcPr>
          <w:p w:rsidR="001D067F" w:rsidRPr="008A13DD" w:rsidRDefault="001D067F" w:rsidP="00FB77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13DD">
              <w:rPr>
                <w:rFonts w:ascii="Times New Roman" w:eastAsia="Times New Roman" w:hAnsi="Times New Roman" w:cs="Times New Roman"/>
                <w:sz w:val="24"/>
                <w:szCs w:val="24"/>
                <w:lang w:eastAsia="ru-RU"/>
              </w:rPr>
              <w:t>Единица измерения</w:t>
            </w:r>
          </w:p>
        </w:tc>
        <w:tc>
          <w:tcPr>
            <w:tcW w:w="1255" w:type="dxa"/>
            <w:gridSpan w:val="2"/>
            <w:tcBorders>
              <w:top w:val="outset" w:sz="6" w:space="0" w:color="auto"/>
              <w:left w:val="outset" w:sz="6" w:space="0" w:color="auto"/>
              <w:bottom w:val="outset" w:sz="6" w:space="0" w:color="auto"/>
              <w:right w:val="outset" w:sz="6" w:space="0" w:color="auto"/>
            </w:tcBorders>
            <w:hideMark/>
          </w:tcPr>
          <w:p w:rsidR="001D067F" w:rsidRPr="008A13DD" w:rsidRDefault="001D067F" w:rsidP="00FB77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13DD">
              <w:rPr>
                <w:rFonts w:ascii="Times New Roman" w:eastAsia="Times New Roman" w:hAnsi="Times New Roman" w:cs="Times New Roman"/>
                <w:sz w:val="24"/>
                <w:szCs w:val="24"/>
                <w:lang w:eastAsia="ru-RU"/>
              </w:rPr>
              <w:t>Отчетный год</w:t>
            </w:r>
          </w:p>
        </w:tc>
        <w:tc>
          <w:tcPr>
            <w:tcW w:w="1249" w:type="dxa"/>
            <w:gridSpan w:val="2"/>
            <w:tcBorders>
              <w:top w:val="outset" w:sz="6" w:space="0" w:color="auto"/>
              <w:left w:val="outset" w:sz="6" w:space="0" w:color="auto"/>
              <w:bottom w:val="outset" w:sz="6" w:space="0" w:color="auto"/>
              <w:right w:val="outset" w:sz="6" w:space="0" w:color="auto"/>
            </w:tcBorders>
            <w:hideMark/>
          </w:tcPr>
          <w:p w:rsidR="001D067F" w:rsidRPr="008A13DD" w:rsidRDefault="001D067F" w:rsidP="00FB77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13DD">
              <w:rPr>
                <w:rFonts w:ascii="Times New Roman" w:eastAsia="Times New Roman" w:hAnsi="Times New Roman" w:cs="Times New Roman"/>
                <w:sz w:val="24"/>
                <w:szCs w:val="24"/>
                <w:lang w:eastAsia="ru-RU"/>
              </w:rPr>
              <w:t>План текущего года</w:t>
            </w:r>
          </w:p>
        </w:tc>
        <w:tc>
          <w:tcPr>
            <w:tcW w:w="3297" w:type="dxa"/>
            <w:gridSpan w:val="6"/>
            <w:tcBorders>
              <w:top w:val="outset" w:sz="6" w:space="0" w:color="auto"/>
              <w:left w:val="outset" w:sz="6" w:space="0" w:color="auto"/>
              <w:bottom w:val="outset" w:sz="6" w:space="0" w:color="auto"/>
              <w:right w:val="outset" w:sz="6" w:space="0" w:color="auto"/>
            </w:tcBorders>
            <w:hideMark/>
          </w:tcPr>
          <w:p w:rsidR="001D067F" w:rsidRPr="008A13DD" w:rsidRDefault="001D067F" w:rsidP="00FB77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13DD">
              <w:rPr>
                <w:rFonts w:ascii="Times New Roman" w:eastAsia="Times New Roman" w:hAnsi="Times New Roman" w:cs="Times New Roman"/>
                <w:sz w:val="24"/>
                <w:szCs w:val="24"/>
                <w:lang w:eastAsia="ru-RU"/>
              </w:rPr>
              <w:t>Плановый период</w:t>
            </w:r>
          </w:p>
        </w:tc>
      </w:tr>
      <w:tr w:rsidR="001D067F" w:rsidRPr="008A13DD" w:rsidTr="00DB01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067F" w:rsidRPr="008A13DD" w:rsidRDefault="001D067F" w:rsidP="00FB77E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D067F" w:rsidRPr="008A13DD" w:rsidRDefault="001D067F" w:rsidP="00FB77E4">
            <w:pPr>
              <w:spacing w:after="0" w:line="240" w:lineRule="auto"/>
              <w:rPr>
                <w:rFonts w:ascii="Times New Roman" w:eastAsia="Times New Roman" w:hAnsi="Times New Roman" w:cs="Times New Roman"/>
                <w:sz w:val="24"/>
                <w:szCs w:val="24"/>
                <w:lang w:eastAsia="ru-RU"/>
              </w:rPr>
            </w:pPr>
          </w:p>
        </w:tc>
        <w:tc>
          <w:tcPr>
            <w:tcW w:w="1255" w:type="dxa"/>
            <w:gridSpan w:val="2"/>
            <w:tcBorders>
              <w:top w:val="outset" w:sz="6" w:space="0" w:color="auto"/>
              <w:left w:val="outset" w:sz="6" w:space="0" w:color="auto"/>
              <w:bottom w:val="outset" w:sz="6" w:space="0" w:color="auto"/>
              <w:right w:val="outset" w:sz="6" w:space="0" w:color="auto"/>
            </w:tcBorders>
            <w:hideMark/>
          </w:tcPr>
          <w:p w:rsidR="001D067F" w:rsidRPr="008A13DD" w:rsidRDefault="00C519C0" w:rsidP="000774D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201</w:t>
            </w:r>
            <w:r w:rsidR="000774D0">
              <w:rPr>
                <w:rFonts w:ascii="Times New Roman" w:eastAsia="Times New Roman" w:hAnsi="Times New Roman" w:cs="Times New Roman"/>
                <w:b/>
                <w:bCs/>
                <w:sz w:val="24"/>
                <w:szCs w:val="24"/>
                <w:lang w:val="en-US" w:eastAsia="ru-RU"/>
              </w:rPr>
              <w:t>7</w:t>
            </w:r>
            <w:r w:rsidR="00DB01A2" w:rsidRPr="008A13DD">
              <w:rPr>
                <w:rFonts w:ascii="Times New Roman" w:eastAsia="Times New Roman" w:hAnsi="Times New Roman" w:cs="Times New Roman"/>
                <w:b/>
                <w:bCs/>
                <w:sz w:val="24"/>
                <w:szCs w:val="24"/>
                <w:lang w:eastAsia="ru-RU"/>
              </w:rPr>
              <w:t xml:space="preserve"> г.</w:t>
            </w:r>
            <w:r w:rsidR="001D067F" w:rsidRPr="008A13DD">
              <w:rPr>
                <w:rFonts w:ascii="Times New Roman" w:eastAsia="Times New Roman" w:hAnsi="Times New Roman" w:cs="Times New Roman"/>
                <w:b/>
                <w:bCs/>
                <w:sz w:val="24"/>
                <w:szCs w:val="24"/>
                <w:lang w:eastAsia="ru-RU"/>
              </w:rPr>
              <w:t> </w:t>
            </w:r>
          </w:p>
        </w:tc>
        <w:tc>
          <w:tcPr>
            <w:tcW w:w="1249" w:type="dxa"/>
            <w:gridSpan w:val="2"/>
            <w:tcBorders>
              <w:top w:val="outset" w:sz="6" w:space="0" w:color="auto"/>
              <w:left w:val="outset" w:sz="6" w:space="0" w:color="auto"/>
              <w:bottom w:val="outset" w:sz="6" w:space="0" w:color="auto"/>
              <w:right w:val="outset" w:sz="6" w:space="0" w:color="auto"/>
            </w:tcBorders>
            <w:hideMark/>
          </w:tcPr>
          <w:p w:rsidR="001D067F" w:rsidRPr="008A13DD" w:rsidRDefault="00C519C0" w:rsidP="000774D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201</w:t>
            </w:r>
            <w:r w:rsidR="000774D0">
              <w:rPr>
                <w:rFonts w:ascii="Times New Roman" w:eastAsia="Times New Roman" w:hAnsi="Times New Roman" w:cs="Times New Roman"/>
                <w:b/>
                <w:bCs/>
                <w:sz w:val="24"/>
                <w:szCs w:val="24"/>
                <w:lang w:val="en-US" w:eastAsia="ru-RU"/>
              </w:rPr>
              <w:t>8</w:t>
            </w:r>
            <w:r w:rsidR="00DB01A2" w:rsidRPr="008A13DD">
              <w:rPr>
                <w:rFonts w:ascii="Times New Roman" w:eastAsia="Times New Roman" w:hAnsi="Times New Roman" w:cs="Times New Roman"/>
                <w:b/>
                <w:bCs/>
                <w:sz w:val="24"/>
                <w:szCs w:val="24"/>
                <w:lang w:eastAsia="ru-RU"/>
              </w:rPr>
              <w:t xml:space="preserve"> г.</w:t>
            </w:r>
            <w:r w:rsidR="001D067F" w:rsidRPr="008A13DD">
              <w:rPr>
                <w:rFonts w:ascii="Times New Roman" w:eastAsia="Times New Roman" w:hAnsi="Times New Roman" w:cs="Times New Roman"/>
                <w:b/>
                <w:bCs/>
                <w:sz w:val="24"/>
                <w:szCs w:val="24"/>
                <w:lang w:eastAsia="ru-RU"/>
              </w:rPr>
              <w:t> </w:t>
            </w:r>
          </w:p>
        </w:tc>
        <w:tc>
          <w:tcPr>
            <w:tcW w:w="1099" w:type="dxa"/>
            <w:gridSpan w:val="2"/>
            <w:tcBorders>
              <w:top w:val="outset" w:sz="6" w:space="0" w:color="auto"/>
              <w:left w:val="outset" w:sz="6" w:space="0" w:color="auto"/>
              <w:bottom w:val="outset" w:sz="6" w:space="0" w:color="auto"/>
              <w:right w:val="outset" w:sz="6" w:space="0" w:color="auto"/>
            </w:tcBorders>
            <w:hideMark/>
          </w:tcPr>
          <w:p w:rsidR="001D067F" w:rsidRPr="008A13DD" w:rsidRDefault="00C519C0" w:rsidP="007477C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201</w:t>
            </w:r>
            <w:r w:rsidR="000774D0">
              <w:rPr>
                <w:rFonts w:ascii="Times New Roman" w:eastAsia="Times New Roman" w:hAnsi="Times New Roman" w:cs="Times New Roman"/>
                <w:b/>
                <w:bCs/>
                <w:sz w:val="24"/>
                <w:szCs w:val="24"/>
                <w:lang w:val="kk-KZ" w:eastAsia="ru-RU"/>
              </w:rPr>
              <w:t>9</w:t>
            </w:r>
            <w:r w:rsidR="00DB01A2" w:rsidRPr="008A13DD">
              <w:rPr>
                <w:rFonts w:ascii="Times New Roman" w:eastAsia="Times New Roman" w:hAnsi="Times New Roman" w:cs="Times New Roman"/>
                <w:b/>
                <w:bCs/>
                <w:sz w:val="24"/>
                <w:szCs w:val="24"/>
                <w:lang w:eastAsia="ru-RU"/>
              </w:rPr>
              <w:t xml:space="preserve"> г.</w:t>
            </w:r>
            <w:r w:rsidR="001D067F" w:rsidRPr="008A13DD">
              <w:rPr>
                <w:rFonts w:ascii="Times New Roman" w:eastAsia="Times New Roman" w:hAnsi="Times New Roman" w:cs="Times New Roman"/>
                <w:b/>
                <w:bCs/>
                <w:sz w:val="24"/>
                <w:szCs w:val="24"/>
                <w:lang w:eastAsia="ru-RU"/>
              </w:rPr>
              <w:t> </w:t>
            </w:r>
          </w:p>
        </w:tc>
        <w:tc>
          <w:tcPr>
            <w:tcW w:w="1099" w:type="dxa"/>
            <w:gridSpan w:val="2"/>
            <w:tcBorders>
              <w:top w:val="outset" w:sz="6" w:space="0" w:color="auto"/>
              <w:left w:val="outset" w:sz="6" w:space="0" w:color="auto"/>
              <w:bottom w:val="outset" w:sz="6" w:space="0" w:color="auto"/>
              <w:right w:val="outset" w:sz="6" w:space="0" w:color="auto"/>
            </w:tcBorders>
            <w:hideMark/>
          </w:tcPr>
          <w:p w:rsidR="001D067F" w:rsidRPr="008A13DD" w:rsidRDefault="000774D0" w:rsidP="000774D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val="en-US" w:eastAsia="ru-RU"/>
              </w:rPr>
              <w:t>20</w:t>
            </w:r>
            <w:r w:rsidR="00DB01A2" w:rsidRPr="008A13DD">
              <w:rPr>
                <w:rFonts w:ascii="Times New Roman" w:eastAsia="Times New Roman" w:hAnsi="Times New Roman" w:cs="Times New Roman"/>
                <w:b/>
                <w:bCs/>
                <w:sz w:val="24"/>
                <w:szCs w:val="24"/>
                <w:lang w:eastAsia="ru-RU"/>
              </w:rPr>
              <w:t xml:space="preserve"> г.</w:t>
            </w:r>
            <w:r w:rsidR="001D067F" w:rsidRPr="008A13DD">
              <w:rPr>
                <w:rFonts w:ascii="Times New Roman" w:eastAsia="Times New Roman" w:hAnsi="Times New Roman" w:cs="Times New Roman"/>
                <w:b/>
                <w:bCs/>
                <w:sz w:val="24"/>
                <w:szCs w:val="24"/>
                <w:lang w:eastAsia="ru-RU"/>
              </w:rPr>
              <w:t> </w:t>
            </w:r>
          </w:p>
        </w:tc>
        <w:tc>
          <w:tcPr>
            <w:tcW w:w="1099" w:type="dxa"/>
            <w:gridSpan w:val="2"/>
            <w:tcBorders>
              <w:top w:val="outset" w:sz="6" w:space="0" w:color="auto"/>
              <w:left w:val="outset" w:sz="6" w:space="0" w:color="auto"/>
              <w:bottom w:val="outset" w:sz="6" w:space="0" w:color="auto"/>
              <w:right w:val="outset" w:sz="6" w:space="0" w:color="auto"/>
            </w:tcBorders>
            <w:hideMark/>
          </w:tcPr>
          <w:p w:rsidR="001D067F" w:rsidRPr="008A13DD" w:rsidRDefault="007477C5" w:rsidP="000774D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202</w:t>
            </w:r>
            <w:r w:rsidR="000774D0">
              <w:rPr>
                <w:rFonts w:ascii="Times New Roman" w:eastAsia="Times New Roman" w:hAnsi="Times New Roman" w:cs="Times New Roman"/>
                <w:b/>
                <w:bCs/>
                <w:sz w:val="24"/>
                <w:szCs w:val="24"/>
                <w:lang w:val="en-US" w:eastAsia="ru-RU"/>
              </w:rPr>
              <w:t>1</w:t>
            </w:r>
            <w:r w:rsidR="00DB01A2" w:rsidRPr="008A13DD">
              <w:rPr>
                <w:rFonts w:ascii="Times New Roman" w:eastAsia="Times New Roman" w:hAnsi="Times New Roman" w:cs="Times New Roman"/>
                <w:b/>
                <w:bCs/>
                <w:sz w:val="24"/>
                <w:szCs w:val="24"/>
                <w:lang w:eastAsia="ru-RU"/>
              </w:rPr>
              <w:t xml:space="preserve"> г.</w:t>
            </w:r>
            <w:r w:rsidR="001D067F" w:rsidRPr="008A13DD">
              <w:rPr>
                <w:rFonts w:ascii="Times New Roman" w:eastAsia="Times New Roman" w:hAnsi="Times New Roman" w:cs="Times New Roman"/>
                <w:b/>
                <w:bCs/>
                <w:sz w:val="24"/>
                <w:szCs w:val="24"/>
                <w:lang w:eastAsia="ru-RU"/>
              </w:rPr>
              <w:t> </w:t>
            </w:r>
          </w:p>
        </w:tc>
      </w:tr>
      <w:tr w:rsidR="00083037" w:rsidRPr="008A13DD" w:rsidTr="00DB01A2">
        <w:trPr>
          <w:tblCellSpacing w:w="0" w:type="dxa"/>
        </w:trPr>
        <w:tc>
          <w:tcPr>
            <w:tcW w:w="2693" w:type="dxa"/>
            <w:tcBorders>
              <w:top w:val="outset" w:sz="6" w:space="0" w:color="auto"/>
              <w:left w:val="outset" w:sz="6" w:space="0" w:color="auto"/>
              <w:bottom w:val="outset" w:sz="6" w:space="0" w:color="auto"/>
              <w:right w:val="outset" w:sz="6" w:space="0" w:color="auto"/>
            </w:tcBorders>
            <w:hideMark/>
          </w:tcPr>
          <w:p w:rsidR="00083037" w:rsidRPr="008A13DD" w:rsidRDefault="00083037" w:rsidP="00083037">
            <w:pPr>
              <w:spacing w:before="100" w:beforeAutospacing="1" w:after="100" w:afterAutospacing="1" w:line="240" w:lineRule="auto"/>
              <w:rPr>
                <w:rFonts w:ascii="Times New Roman" w:eastAsia="Times New Roman" w:hAnsi="Times New Roman" w:cs="Times New Roman"/>
                <w:sz w:val="24"/>
                <w:szCs w:val="24"/>
                <w:lang w:eastAsia="ru-RU"/>
              </w:rPr>
            </w:pPr>
            <w:r w:rsidRPr="008A13DD">
              <w:rPr>
                <w:rFonts w:ascii="Times New Roman" w:eastAsia="Times New Roman" w:hAnsi="Times New Roman" w:cs="Times New Roman"/>
                <w:sz w:val="24"/>
                <w:szCs w:val="24"/>
                <w:lang w:eastAsia="ru-RU"/>
              </w:rPr>
              <w:t>Услуги по обеспечению деятельности маслихата района (города областного значения)</w:t>
            </w:r>
          </w:p>
        </w:tc>
        <w:tc>
          <w:tcPr>
            <w:tcW w:w="1106" w:type="dxa"/>
            <w:gridSpan w:val="2"/>
            <w:tcBorders>
              <w:top w:val="outset" w:sz="6" w:space="0" w:color="auto"/>
              <w:left w:val="outset" w:sz="6" w:space="0" w:color="auto"/>
              <w:bottom w:val="outset" w:sz="6" w:space="0" w:color="auto"/>
              <w:right w:val="outset" w:sz="6" w:space="0" w:color="auto"/>
            </w:tcBorders>
            <w:hideMark/>
          </w:tcPr>
          <w:p w:rsidR="00083037" w:rsidRPr="008A13DD" w:rsidRDefault="00083037" w:rsidP="000830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13DD">
              <w:rPr>
                <w:rFonts w:ascii="Times New Roman" w:eastAsia="Times New Roman" w:hAnsi="Times New Roman" w:cs="Times New Roman"/>
                <w:sz w:val="24"/>
                <w:szCs w:val="24"/>
                <w:lang w:eastAsia="ru-RU"/>
              </w:rPr>
              <w:t>тысяч тенге</w:t>
            </w:r>
          </w:p>
        </w:tc>
        <w:tc>
          <w:tcPr>
            <w:tcW w:w="1255" w:type="dxa"/>
            <w:gridSpan w:val="2"/>
            <w:tcBorders>
              <w:top w:val="outset" w:sz="6" w:space="0" w:color="auto"/>
              <w:left w:val="outset" w:sz="6" w:space="0" w:color="auto"/>
              <w:bottom w:val="outset" w:sz="6" w:space="0" w:color="auto"/>
              <w:right w:val="outset" w:sz="6" w:space="0" w:color="auto"/>
            </w:tcBorders>
            <w:hideMark/>
          </w:tcPr>
          <w:p w:rsidR="00083037" w:rsidRPr="0091371A" w:rsidRDefault="00083037" w:rsidP="00083037">
            <w:pPr>
              <w:spacing w:after="0" w:line="20" w:lineRule="atLeast"/>
              <w:jc w:val="center"/>
              <w:rPr>
                <w:rFonts w:ascii="Times New Roman" w:eastAsia="Times New Roman" w:hAnsi="Times New Roman" w:cs="Times New Roman"/>
                <w:sz w:val="24"/>
                <w:szCs w:val="24"/>
                <w:lang w:eastAsia="ru-RU"/>
              </w:rPr>
            </w:pPr>
          </w:p>
          <w:p w:rsidR="00083037" w:rsidRPr="000774D0" w:rsidRDefault="000774D0" w:rsidP="00083037">
            <w:pPr>
              <w:spacing w:after="0" w:line="20" w:lineRule="atLeast"/>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27848</w:t>
            </w:r>
          </w:p>
        </w:tc>
        <w:tc>
          <w:tcPr>
            <w:tcW w:w="1249" w:type="dxa"/>
            <w:gridSpan w:val="2"/>
            <w:tcBorders>
              <w:top w:val="outset" w:sz="6" w:space="0" w:color="auto"/>
              <w:left w:val="outset" w:sz="6" w:space="0" w:color="auto"/>
              <w:bottom w:val="outset" w:sz="6" w:space="0" w:color="auto"/>
              <w:right w:val="outset" w:sz="6" w:space="0" w:color="auto"/>
            </w:tcBorders>
            <w:hideMark/>
          </w:tcPr>
          <w:p w:rsidR="00083037" w:rsidRDefault="00083037" w:rsidP="00083037">
            <w:pPr>
              <w:spacing w:after="0" w:line="20" w:lineRule="atLeast"/>
              <w:jc w:val="center"/>
              <w:rPr>
                <w:rFonts w:ascii="Times New Roman" w:eastAsia="Times New Roman" w:hAnsi="Times New Roman" w:cs="Times New Roman"/>
                <w:sz w:val="24"/>
                <w:szCs w:val="24"/>
                <w:lang w:eastAsia="ru-RU"/>
              </w:rPr>
            </w:pPr>
          </w:p>
          <w:p w:rsidR="00083037" w:rsidRPr="000774D0" w:rsidRDefault="000774D0" w:rsidP="00083037">
            <w:pPr>
              <w:spacing w:after="0" w:line="20" w:lineRule="atLeast"/>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27597.2</w:t>
            </w:r>
          </w:p>
        </w:tc>
        <w:tc>
          <w:tcPr>
            <w:tcW w:w="1099" w:type="dxa"/>
            <w:gridSpan w:val="2"/>
            <w:tcBorders>
              <w:top w:val="outset" w:sz="6" w:space="0" w:color="auto"/>
              <w:left w:val="outset" w:sz="6" w:space="0" w:color="auto"/>
              <w:bottom w:val="outset" w:sz="6" w:space="0" w:color="auto"/>
              <w:right w:val="outset" w:sz="6" w:space="0" w:color="auto"/>
            </w:tcBorders>
            <w:hideMark/>
          </w:tcPr>
          <w:p w:rsidR="00083037" w:rsidRDefault="00083037" w:rsidP="00083037">
            <w:pPr>
              <w:spacing w:after="0" w:line="20" w:lineRule="atLeast"/>
              <w:jc w:val="center"/>
              <w:rPr>
                <w:rFonts w:ascii="Times New Roman" w:eastAsia="Times New Roman" w:hAnsi="Times New Roman" w:cs="Times New Roman"/>
                <w:sz w:val="24"/>
                <w:szCs w:val="24"/>
                <w:lang w:eastAsia="ru-RU"/>
              </w:rPr>
            </w:pPr>
          </w:p>
          <w:p w:rsidR="00083037" w:rsidRPr="00CA634B" w:rsidRDefault="00CA634B" w:rsidP="00083037">
            <w:pPr>
              <w:spacing w:after="0" w:line="20" w:lineRule="atLeast"/>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25408,3</w:t>
            </w:r>
          </w:p>
          <w:p w:rsidR="006162D7" w:rsidRDefault="006162D7" w:rsidP="006162D7">
            <w:pPr>
              <w:spacing w:after="0" w:line="20" w:lineRule="atLeast"/>
              <w:rPr>
                <w:rFonts w:ascii="Times New Roman" w:eastAsia="Times New Roman" w:hAnsi="Times New Roman" w:cs="Times New Roman"/>
                <w:sz w:val="24"/>
                <w:szCs w:val="24"/>
                <w:lang w:eastAsia="ru-RU"/>
              </w:rPr>
            </w:pPr>
          </w:p>
          <w:p w:rsidR="006162D7" w:rsidRPr="008A13DD" w:rsidRDefault="006162D7" w:rsidP="006162D7">
            <w:pPr>
              <w:spacing w:after="0" w:line="20" w:lineRule="atLeast"/>
              <w:rPr>
                <w:rFonts w:ascii="Times New Roman" w:eastAsia="Times New Roman" w:hAnsi="Times New Roman" w:cs="Times New Roman"/>
                <w:sz w:val="24"/>
                <w:szCs w:val="24"/>
                <w:lang w:eastAsia="ru-RU"/>
              </w:rPr>
            </w:pPr>
          </w:p>
        </w:tc>
        <w:tc>
          <w:tcPr>
            <w:tcW w:w="1099" w:type="dxa"/>
            <w:gridSpan w:val="2"/>
            <w:tcBorders>
              <w:top w:val="outset" w:sz="6" w:space="0" w:color="auto"/>
              <w:left w:val="outset" w:sz="6" w:space="0" w:color="auto"/>
              <w:bottom w:val="outset" w:sz="6" w:space="0" w:color="auto"/>
              <w:right w:val="outset" w:sz="6" w:space="0" w:color="auto"/>
            </w:tcBorders>
            <w:hideMark/>
          </w:tcPr>
          <w:p w:rsidR="00083037" w:rsidRPr="006162D7" w:rsidRDefault="00083037" w:rsidP="00083037">
            <w:pPr>
              <w:spacing w:after="0" w:line="20" w:lineRule="atLeast"/>
              <w:jc w:val="center"/>
              <w:rPr>
                <w:rFonts w:ascii="Times New Roman" w:eastAsia="Times New Roman" w:hAnsi="Times New Roman" w:cs="Times New Roman"/>
                <w:sz w:val="24"/>
                <w:szCs w:val="24"/>
                <w:lang w:eastAsia="ru-RU"/>
              </w:rPr>
            </w:pPr>
          </w:p>
          <w:p w:rsidR="00083037" w:rsidRPr="006162D7" w:rsidRDefault="007A2081" w:rsidP="00083037">
            <w:pPr>
              <w:spacing w:after="0" w:line="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23821</w:t>
            </w:r>
            <w:r w:rsidR="00083037" w:rsidRPr="006162D7">
              <w:rPr>
                <w:rFonts w:ascii="Times New Roman" w:eastAsia="Times New Roman" w:hAnsi="Times New Roman" w:cs="Times New Roman"/>
                <w:sz w:val="24"/>
                <w:szCs w:val="24"/>
                <w:lang w:eastAsia="ru-RU"/>
              </w:rPr>
              <w:t> </w:t>
            </w:r>
          </w:p>
        </w:tc>
        <w:tc>
          <w:tcPr>
            <w:tcW w:w="1099" w:type="dxa"/>
            <w:gridSpan w:val="2"/>
            <w:tcBorders>
              <w:top w:val="outset" w:sz="6" w:space="0" w:color="auto"/>
              <w:left w:val="outset" w:sz="6" w:space="0" w:color="auto"/>
              <w:bottom w:val="outset" w:sz="6" w:space="0" w:color="auto"/>
              <w:right w:val="outset" w:sz="6" w:space="0" w:color="auto"/>
            </w:tcBorders>
            <w:hideMark/>
          </w:tcPr>
          <w:p w:rsidR="00083037" w:rsidRPr="006162D7" w:rsidRDefault="00083037" w:rsidP="00083037">
            <w:pPr>
              <w:spacing w:after="0" w:line="20" w:lineRule="atLeast"/>
              <w:jc w:val="center"/>
              <w:rPr>
                <w:rFonts w:ascii="Times New Roman" w:eastAsia="Times New Roman" w:hAnsi="Times New Roman" w:cs="Times New Roman"/>
                <w:sz w:val="24"/>
                <w:szCs w:val="24"/>
                <w:lang w:eastAsia="ru-RU"/>
              </w:rPr>
            </w:pPr>
          </w:p>
          <w:p w:rsidR="00083037" w:rsidRPr="007A2081" w:rsidRDefault="007A2081" w:rsidP="00083037">
            <w:pPr>
              <w:spacing w:after="0" w:line="20" w:lineRule="atLeast"/>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23849</w:t>
            </w:r>
          </w:p>
        </w:tc>
      </w:tr>
      <w:tr w:rsidR="00083037" w:rsidRPr="008A13DD" w:rsidTr="00DB01A2">
        <w:trPr>
          <w:tblCellSpacing w:w="0" w:type="dxa"/>
        </w:trPr>
        <w:tc>
          <w:tcPr>
            <w:tcW w:w="2693" w:type="dxa"/>
            <w:tcBorders>
              <w:top w:val="outset" w:sz="6" w:space="0" w:color="auto"/>
              <w:left w:val="outset" w:sz="6" w:space="0" w:color="auto"/>
              <w:bottom w:val="outset" w:sz="6" w:space="0" w:color="auto"/>
              <w:right w:val="outset" w:sz="6" w:space="0" w:color="auto"/>
            </w:tcBorders>
            <w:hideMark/>
          </w:tcPr>
          <w:p w:rsidR="00083037" w:rsidRPr="008A13DD" w:rsidRDefault="00083037" w:rsidP="00083037">
            <w:pPr>
              <w:spacing w:before="100" w:beforeAutospacing="1" w:after="100" w:afterAutospacing="1" w:line="240" w:lineRule="auto"/>
              <w:rPr>
                <w:rFonts w:ascii="Times New Roman" w:eastAsia="Times New Roman" w:hAnsi="Times New Roman" w:cs="Times New Roman"/>
                <w:sz w:val="24"/>
                <w:szCs w:val="24"/>
                <w:lang w:eastAsia="ru-RU"/>
              </w:rPr>
            </w:pPr>
            <w:r w:rsidRPr="008A13DD">
              <w:rPr>
                <w:rFonts w:ascii="Times New Roman" w:eastAsia="Times New Roman" w:hAnsi="Times New Roman" w:cs="Times New Roman"/>
                <w:b/>
                <w:bCs/>
                <w:sz w:val="24"/>
                <w:szCs w:val="24"/>
                <w:lang w:eastAsia="ru-RU"/>
              </w:rPr>
              <w:t>Итого расходы по бюджетной подпрограмме</w:t>
            </w:r>
          </w:p>
        </w:tc>
        <w:tc>
          <w:tcPr>
            <w:tcW w:w="1106" w:type="dxa"/>
            <w:gridSpan w:val="2"/>
            <w:tcBorders>
              <w:top w:val="outset" w:sz="6" w:space="0" w:color="auto"/>
              <w:left w:val="outset" w:sz="6" w:space="0" w:color="auto"/>
              <w:bottom w:val="outset" w:sz="6" w:space="0" w:color="auto"/>
              <w:right w:val="outset" w:sz="6" w:space="0" w:color="auto"/>
            </w:tcBorders>
            <w:hideMark/>
          </w:tcPr>
          <w:p w:rsidR="00083037" w:rsidRPr="00083037" w:rsidRDefault="00083037" w:rsidP="0008303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83037">
              <w:rPr>
                <w:rFonts w:ascii="Times New Roman" w:eastAsia="Times New Roman" w:hAnsi="Times New Roman" w:cs="Times New Roman"/>
                <w:b/>
                <w:sz w:val="24"/>
                <w:szCs w:val="24"/>
                <w:lang w:eastAsia="ru-RU"/>
              </w:rPr>
              <w:t>тысяч тенге</w:t>
            </w:r>
          </w:p>
        </w:tc>
        <w:tc>
          <w:tcPr>
            <w:tcW w:w="1255" w:type="dxa"/>
            <w:gridSpan w:val="2"/>
            <w:tcBorders>
              <w:top w:val="outset" w:sz="6" w:space="0" w:color="auto"/>
              <w:left w:val="outset" w:sz="6" w:space="0" w:color="auto"/>
              <w:bottom w:val="outset" w:sz="6" w:space="0" w:color="auto"/>
              <w:right w:val="outset" w:sz="6" w:space="0" w:color="auto"/>
            </w:tcBorders>
            <w:hideMark/>
          </w:tcPr>
          <w:p w:rsidR="00083037" w:rsidRPr="0091371A" w:rsidRDefault="00083037" w:rsidP="00083037">
            <w:pPr>
              <w:spacing w:after="0" w:line="20" w:lineRule="atLeast"/>
              <w:jc w:val="center"/>
              <w:rPr>
                <w:rFonts w:ascii="Times New Roman" w:eastAsia="Times New Roman" w:hAnsi="Times New Roman" w:cs="Times New Roman"/>
                <w:b/>
                <w:sz w:val="24"/>
                <w:szCs w:val="24"/>
                <w:lang w:eastAsia="ru-RU"/>
              </w:rPr>
            </w:pPr>
          </w:p>
          <w:p w:rsidR="00083037" w:rsidRPr="007477C5" w:rsidRDefault="000774D0" w:rsidP="000774D0">
            <w:pPr>
              <w:spacing w:after="0" w:line="20" w:lineRule="atLeast"/>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 27848</w:t>
            </w:r>
          </w:p>
        </w:tc>
        <w:tc>
          <w:tcPr>
            <w:tcW w:w="1249" w:type="dxa"/>
            <w:gridSpan w:val="2"/>
            <w:tcBorders>
              <w:top w:val="outset" w:sz="6" w:space="0" w:color="auto"/>
              <w:left w:val="outset" w:sz="6" w:space="0" w:color="auto"/>
              <w:bottom w:val="outset" w:sz="6" w:space="0" w:color="auto"/>
              <w:right w:val="outset" w:sz="6" w:space="0" w:color="auto"/>
            </w:tcBorders>
            <w:hideMark/>
          </w:tcPr>
          <w:p w:rsidR="00083037" w:rsidRPr="00083037" w:rsidRDefault="00083037" w:rsidP="00083037">
            <w:pPr>
              <w:spacing w:after="0" w:line="20" w:lineRule="atLeast"/>
              <w:jc w:val="center"/>
              <w:rPr>
                <w:rFonts w:ascii="Times New Roman" w:eastAsia="Times New Roman" w:hAnsi="Times New Roman" w:cs="Times New Roman"/>
                <w:b/>
                <w:sz w:val="24"/>
                <w:szCs w:val="24"/>
                <w:lang w:eastAsia="ru-RU"/>
              </w:rPr>
            </w:pPr>
          </w:p>
          <w:p w:rsidR="00083037" w:rsidRPr="00083037" w:rsidRDefault="00083037" w:rsidP="00083037">
            <w:pPr>
              <w:spacing w:after="0" w:line="20" w:lineRule="atLeast"/>
              <w:jc w:val="center"/>
              <w:rPr>
                <w:rFonts w:ascii="Times New Roman" w:eastAsia="Times New Roman" w:hAnsi="Times New Roman" w:cs="Times New Roman"/>
                <w:b/>
                <w:sz w:val="24"/>
                <w:szCs w:val="24"/>
                <w:lang w:eastAsia="ru-RU"/>
              </w:rPr>
            </w:pPr>
            <w:r w:rsidRPr="00083037">
              <w:rPr>
                <w:rFonts w:ascii="Times New Roman" w:eastAsia="Times New Roman" w:hAnsi="Times New Roman" w:cs="Times New Roman"/>
                <w:b/>
                <w:sz w:val="24"/>
                <w:szCs w:val="24"/>
                <w:lang w:eastAsia="ru-RU"/>
              </w:rPr>
              <w:t> </w:t>
            </w:r>
            <w:r w:rsidR="000774D0" w:rsidRPr="000774D0">
              <w:rPr>
                <w:rFonts w:ascii="Times New Roman" w:eastAsia="Times New Roman" w:hAnsi="Times New Roman" w:cs="Times New Roman"/>
                <w:b/>
                <w:sz w:val="24"/>
                <w:szCs w:val="24"/>
                <w:lang w:eastAsia="ru-RU"/>
              </w:rPr>
              <w:t>27597.2</w:t>
            </w:r>
          </w:p>
        </w:tc>
        <w:tc>
          <w:tcPr>
            <w:tcW w:w="1099" w:type="dxa"/>
            <w:gridSpan w:val="2"/>
            <w:tcBorders>
              <w:top w:val="outset" w:sz="6" w:space="0" w:color="auto"/>
              <w:left w:val="outset" w:sz="6" w:space="0" w:color="auto"/>
              <w:bottom w:val="outset" w:sz="6" w:space="0" w:color="auto"/>
              <w:right w:val="outset" w:sz="6" w:space="0" w:color="auto"/>
            </w:tcBorders>
            <w:hideMark/>
          </w:tcPr>
          <w:p w:rsidR="00083037" w:rsidRPr="00083037" w:rsidRDefault="00083037" w:rsidP="00083037">
            <w:pPr>
              <w:spacing w:after="0" w:line="20" w:lineRule="atLeast"/>
              <w:jc w:val="center"/>
              <w:rPr>
                <w:rFonts w:ascii="Times New Roman" w:eastAsia="Times New Roman" w:hAnsi="Times New Roman" w:cs="Times New Roman"/>
                <w:b/>
                <w:sz w:val="24"/>
                <w:szCs w:val="24"/>
                <w:lang w:eastAsia="ru-RU"/>
              </w:rPr>
            </w:pPr>
          </w:p>
          <w:p w:rsidR="00083037" w:rsidRPr="00B17323" w:rsidRDefault="00B17323" w:rsidP="00494882">
            <w:pPr>
              <w:spacing w:after="0" w:line="20" w:lineRule="atLeast"/>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28603.5</w:t>
            </w:r>
          </w:p>
        </w:tc>
        <w:tc>
          <w:tcPr>
            <w:tcW w:w="1099" w:type="dxa"/>
            <w:gridSpan w:val="2"/>
            <w:tcBorders>
              <w:top w:val="outset" w:sz="6" w:space="0" w:color="auto"/>
              <w:left w:val="outset" w:sz="6" w:space="0" w:color="auto"/>
              <w:bottom w:val="outset" w:sz="6" w:space="0" w:color="auto"/>
              <w:right w:val="outset" w:sz="6" w:space="0" w:color="auto"/>
            </w:tcBorders>
            <w:hideMark/>
          </w:tcPr>
          <w:p w:rsidR="00083037" w:rsidRPr="006162D7" w:rsidRDefault="00083037" w:rsidP="00083037">
            <w:pPr>
              <w:spacing w:after="0" w:line="20" w:lineRule="atLeast"/>
              <w:jc w:val="center"/>
              <w:rPr>
                <w:rFonts w:ascii="Times New Roman" w:eastAsia="Times New Roman" w:hAnsi="Times New Roman" w:cs="Times New Roman"/>
                <w:b/>
                <w:sz w:val="24"/>
                <w:szCs w:val="24"/>
                <w:lang w:eastAsia="ru-RU"/>
              </w:rPr>
            </w:pPr>
          </w:p>
          <w:p w:rsidR="00083037" w:rsidRPr="007A2081" w:rsidRDefault="007477C5" w:rsidP="007A2081">
            <w:pPr>
              <w:spacing w:after="0" w:line="20" w:lineRule="atLeast"/>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kk-KZ" w:eastAsia="ru-RU"/>
              </w:rPr>
              <w:t>2</w:t>
            </w:r>
            <w:r w:rsidR="007A2081">
              <w:rPr>
                <w:rFonts w:ascii="Times New Roman" w:eastAsia="Times New Roman" w:hAnsi="Times New Roman" w:cs="Times New Roman"/>
                <w:b/>
                <w:sz w:val="24"/>
                <w:szCs w:val="24"/>
                <w:lang w:val="en-US" w:eastAsia="ru-RU"/>
              </w:rPr>
              <w:t>3821</w:t>
            </w:r>
          </w:p>
        </w:tc>
        <w:tc>
          <w:tcPr>
            <w:tcW w:w="1099" w:type="dxa"/>
            <w:gridSpan w:val="2"/>
            <w:tcBorders>
              <w:top w:val="outset" w:sz="6" w:space="0" w:color="auto"/>
              <w:left w:val="outset" w:sz="6" w:space="0" w:color="auto"/>
              <w:bottom w:val="outset" w:sz="6" w:space="0" w:color="auto"/>
              <w:right w:val="outset" w:sz="6" w:space="0" w:color="auto"/>
            </w:tcBorders>
            <w:hideMark/>
          </w:tcPr>
          <w:p w:rsidR="00083037" w:rsidRPr="006162D7" w:rsidRDefault="00083037" w:rsidP="00083037">
            <w:pPr>
              <w:spacing w:after="0" w:line="20" w:lineRule="atLeast"/>
              <w:jc w:val="center"/>
              <w:rPr>
                <w:rFonts w:ascii="Times New Roman" w:eastAsia="Times New Roman" w:hAnsi="Times New Roman" w:cs="Times New Roman"/>
                <w:b/>
                <w:sz w:val="24"/>
                <w:szCs w:val="24"/>
                <w:lang w:eastAsia="ru-RU"/>
              </w:rPr>
            </w:pPr>
          </w:p>
          <w:p w:rsidR="00083037" w:rsidRPr="007A2081" w:rsidRDefault="007A2081" w:rsidP="00083037">
            <w:pPr>
              <w:spacing w:after="0" w:line="20" w:lineRule="atLeast"/>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23849</w:t>
            </w:r>
          </w:p>
        </w:tc>
      </w:tr>
    </w:tbl>
    <w:p w:rsidR="000D2B91" w:rsidRPr="008A13DD" w:rsidRDefault="001D067F" w:rsidP="00A76E36">
      <w:pPr>
        <w:spacing w:before="100" w:beforeAutospacing="1" w:after="100" w:afterAutospacing="1" w:line="240" w:lineRule="auto"/>
        <w:rPr>
          <w:sz w:val="24"/>
          <w:szCs w:val="24"/>
        </w:rPr>
      </w:pPr>
      <w:r w:rsidRPr="008A13DD">
        <w:rPr>
          <w:rFonts w:ascii="Times New Roman" w:eastAsia="Times New Roman" w:hAnsi="Times New Roman" w:cs="Times New Roman"/>
          <w:b/>
          <w:bCs/>
          <w:sz w:val="24"/>
          <w:szCs w:val="24"/>
          <w:lang w:eastAsia="ru-RU"/>
        </w:rPr>
        <w:t> </w:t>
      </w:r>
    </w:p>
    <w:sectPr w:rsidR="000D2B91" w:rsidRPr="008A13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51B" w:rsidRDefault="008A351B" w:rsidP="00315A63">
      <w:pPr>
        <w:spacing w:after="0" w:line="240" w:lineRule="auto"/>
      </w:pPr>
      <w:r>
        <w:separator/>
      </w:r>
    </w:p>
  </w:endnote>
  <w:endnote w:type="continuationSeparator" w:id="0">
    <w:p w:rsidR="008A351B" w:rsidRDefault="008A351B" w:rsidP="00315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51B" w:rsidRDefault="008A351B" w:rsidP="00315A63">
      <w:pPr>
        <w:spacing w:after="0" w:line="240" w:lineRule="auto"/>
      </w:pPr>
      <w:r>
        <w:separator/>
      </w:r>
    </w:p>
  </w:footnote>
  <w:footnote w:type="continuationSeparator" w:id="0">
    <w:p w:rsidR="008A351B" w:rsidRDefault="008A351B" w:rsidP="00315A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B6"/>
    <w:rsid w:val="000133C4"/>
    <w:rsid w:val="00017A41"/>
    <w:rsid w:val="0003106A"/>
    <w:rsid w:val="000774D0"/>
    <w:rsid w:val="00083037"/>
    <w:rsid w:val="000C406F"/>
    <w:rsid w:val="000D2B91"/>
    <w:rsid w:val="00103352"/>
    <w:rsid w:val="00117AB1"/>
    <w:rsid w:val="0012241D"/>
    <w:rsid w:val="001D067F"/>
    <w:rsid w:val="00204F26"/>
    <w:rsid w:val="002050BA"/>
    <w:rsid w:val="00243D7B"/>
    <w:rsid w:val="002C4397"/>
    <w:rsid w:val="002E1017"/>
    <w:rsid w:val="002F3358"/>
    <w:rsid w:val="00310C44"/>
    <w:rsid w:val="00315A63"/>
    <w:rsid w:val="0032693A"/>
    <w:rsid w:val="00333F67"/>
    <w:rsid w:val="003426A1"/>
    <w:rsid w:val="00377F18"/>
    <w:rsid w:val="003B4C41"/>
    <w:rsid w:val="003E60B7"/>
    <w:rsid w:val="00424753"/>
    <w:rsid w:val="004855D0"/>
    <w:rsid w:val="00494882"/>
    <w:rsid w:val="004A11B6"/>
    <w:rsid w:val="004B758A"/>
    <w:rsid w:val="004D66E2"/>
    <w:rsid w:val="004E7CEB"/>
    <w:rsid w:val="00507903"/>
    <w:rsid w:val="005324A6"/>
    <w:rsid w:val="006162D7"/>
    <w:rsid w:val="006713EF"/>
    <w:rsid w:val="00690C20"/>
    <w:rsid w:val="006E2DDC"/>
    <w:rsid w:val="006E577B"/>
    <w:rsid w:val="006F2C0C"/>
    <w:rsid w:val="0072420D"/>
    <w:rsid w:val="007477C5"/>
    <w:rsid w:val="007A2081"/>
    <w:rsid w:val="00801ED7"/>
    <w:rsid w:val="008957CC"/>
    <w:rsid w:val="00896710"/>
    <w:rsid w:val="008A13DD"/>
    <w:rsid w:val="008A351B"/>
    <w:rsid w:val="008E6CCF"/>
    <w:rsid w:val="008F2ABC"/>
    <w:rsid w:val="0090388E"/>
    <w:rsid w:val="0091371A"/>
    <w:rsid w:val="00943C0D"/>
    <w:rsid w:val="009557C2"/>
    <w:rsid w:val="00962E27"/>
    <w:rsid w:val="00984387"/>
    <w:rsid w:val="00995D38"/>
    <w:rsid w:val="009A029B"/>
    <w:rsid w:val="009E2344"/>
    <w:rsid w:val="009F347A"/>
    <w:rsid w:val="00A76E36"/>
    <w:rsid w:val="00A7736A"/>
    <w:rsid w:val="00AB0CFD"/>
    <w:rsid w:val="00AD343E"/>
    <w:rsid w:val="00B17323"/>
    <w:rsid w:val="00B242A8"/>
    <w:rsid w:val="00B54107"/>
    <w:rsid w:val="00B94F14"/>
    <w:rsid w:val="00BB1433"/>
    <w:rsid w:val="00C519C0"/>
    <w:rsid w:val="00C803E9"/>
    <w:rsid w:val="00C90E05"/>
    <w:rsid w:val="00CA634B"/>
    <w:rsid w:val="00CB24BC"/>
    <w:rsid w:val="00CB2772"/>
    <w:rsid w:val="00DA2206"/>
    <w:rsid w:val="00DB01A2"/>
    <w:rsid w:val="00DE634F"/>
    <w:rsid w:val="00E679D0"/>
    <w:rsid w:val="00EA24CD"/>
    <w:rsid w:val="00EC64A9"/>
    <w:rsid w:val="00F372D8"/>
    <w:rsid w:val="00F75FC2"/>
    <w:rsid w:val="00F83D00"/>
    <w:rsid w:val="00F94A5E"/>
    <w:rsid w:val="00FA4F92"/>
    <w:rsid w:val="00FC76A3"/>
    <w:rsid w:val="00FD0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3A4F0-A86A-4FDC-B463-D54C21C5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6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10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315A63"/>
    <w:pPr>
      <w:spacing w:after="0" w:line="240" w:lineRule="auto"/>
    </w:pPr>
  </w:style>
  <w:style w:type="paragraph" w:styleId="a5">
    <w:name w:val="Balloon Text"/>
    <w:basedOn w:val="a"/>
    <w:link w:val="a6"/>
    <w:uiPriority w:val="99"/>
    <w:semiHidden/>
    <w:unhideWhenUsed/>
    <w:rsid w:val="00AD343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343E"/>
    <w:rPr>
      <w:rFonts w:ascii="Segoe UI" w:hAnsi="Segoe UI" w:cs="Segoe UI"/>
      <w:sz w:val="18"/>
      <w:szCs w:val="18"/>
    </w:rPr>
  </w:style>
  <w:style w:type="paragraph" w:styleId="a7">
    <w:name w:val="Normal (Web)"/>
    <w:basedOn w:val="a"/>
    <w:uiPriority w:val="99"/>
    <w:unhideWhenUsed/>
    <w:rsid w:val="003426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52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3</Pages>
  <Words>912</Words>
  <Characters>5202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54</cp:revision>
  <cp:lastPrinted>2019-12-18T10:23:00Z</cp:lastPrinted>
  <dcterms:created xsi:type="dcterms:W3CDTF">2015-09-16T09:03:00Z</dcterms:created>
  <dcterms:modified xsi:type="dcterms:W3CDTF">2020-01-28T10:43:00Z</dcterms:modified>
</cp:coreProperties>
</file>