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D2209" w:rsidRPr="005E4B51" w:rsidTr="005B614F">
        <w:trPr>
          <w:jc w:val="center"/>
        </w:trPr>
        <w:tc>
          <w:tcPr>
            <w:tcW w:w="10065" w:type="dxa"/>
          </w:tcPr>
          <w:p w:rsidR="003D2209" w:rsidRPr="005A5471" w:rsidRDefault="003D2209" w:rsidP="009D5670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5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  <w:tr w:rsidR="003D2209" w:rsidRPr="00C336FF" w:rsidTr="005B614F">
        <w:trPr>
          <w:jc w:val="center"/>
        </w:trPr>
        <w:tc>
          <w:tcPr>
            <w:tcW w:w="10065" w:type="dxa"/>
          </w:tcPr>
          <w:p w:rsidR="00252C2D" w:rsidRPr="00EA7C13" w:rsidRDefault="00252C2D" w:rsidP="00252C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13">
              <w:rPr>
                <w:rFonts w:ascii="Times New Roman" w:hAnsi="Times New Roman" w:cs="Times New Roman"/>
                <w:b/>
                <w:sz w:val="24"/>
                <w:szCs w:val="24"/>
              </w:rPr>
              <w:t>ЕНПФ за прошедший 2019 год оказал почти 17 миллионов услуг</w:t>
            </w:r>
          </w:p>
          <w:p w:rsidR="00252C2D" w:rsidRDefault="00252C2D" w:rsidP="00252C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2D" w:rsidRPr="008F28CA" w:rsidRDefault="00252C2D" w:rsidP="00252C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первое января 2020 года Единый накопительный пенсионный фонд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оказал 16,9 миллионов услуг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которых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80% (13,6 млн) услуг было выполнено в электронном виде. По сравнению с 2018 годом рост составил 36%. Тем не менее, многие вкладчики все ещё предпочитают личное обращение для получения пенсионных услуг. Ежедневно в среднем в офисах ЕНПФ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всему Казахстану 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производилось порядка 13 тыс. операций. </w:t>
            </w:r>
          </w:p>
          <w:p w:rsidR="00252C2D" w:rsidRPr="0062563A" w:rsidRDefault="00252C2D" w:rsidP="00252C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для охвата пенсионными услугами отдалённых населённых пунктов страны ЕНПФ и </w:t>
            </w:r>
            <w:proofErr w:type="spellStart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запустили совместный проект по оказанию услуг вкладчикам и получателям ЕНПФ в отделениях </w:t>
            </w:r>
            <w:proofErr w:type="spellStart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Казпочты</w:t>
            </w:r>
            <w:proofErr w:type="spellEnd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. После проведения обучения операторов </w:t>
            </w:r>
            <w:proofErr w:type="spellStart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Казпочты</w:t>
            </w:r>
            <w:proofErr w:type="spellEnd"/>
            <w:r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услуги внедрили в населённых пунктах, где нет центров обслуживания Фонда и теперь нынешние и будущие вкладчики могут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услуги ЕНПФ, в том числе для удобства изменить способы информирования на электронный формат</w:t>
            </w:r>
            <w:r w:rsidRPr="008F28CA">
              <w:rPr>
                <w:rFonts w:ascii="Times New Roman" w:hAnsi="Times New Roman" w:cs="Times New Roman"/>
                <w:sz w:val="24"/>
                <w:szCs w:val="24"/>
              </w:rPr>
              <w:t>. Таким образом, с помощью трансфер-агентского обслуживания было оказано 1 298 услуг.</w:t>
            </w:r>
          </w:p>
          <w:p w:rsidR="00A3063C" w:rsidRPr="00A3063C" w:rsidRDefault="00A3063C" w:rsidP="00A30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B52" w:rsidRDefault="00DE5B52" w:rsidP="009D5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FBE" w:rsidRPr="002A066D" w:rsidRDefault="00804FBE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06D" w:rsidRDefault="00E2106D" w:rsidP="002665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464AE8" w:rsidRDefault="00464AE8" w:rsidP="002665FC">
      <w:pPr>
        <w:pStyle w:val="a5"/>
        <w:jc w:val="both"/>
        <w:rPr>
          <w:rFonts w:ascii="Times New Roman" w:hAnsi="Times New Roman"/>
          <w:sz w:val="24"/>
        </w:rPr>
      </w:pPr>
    </w:p>
    <w:sectPr w:rsidR="00464AE8" w:rsidSect="00464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BD" w:rsidRDefault="00C97FBD" w:rsidP="005E4B51">
      <w:pPr>
        <w:spacing w:after="0" w:line="240" w:lineRule="auto"/>
      </w:pPr>
      <w:r>
        <w:separator/>
      </w:r>
    </w:p>
  </w:endnote>
  <w:endnote w:type="continuationSeparator" w:id="0">
    <w:p w:rsidR="00C97FBD" w:rsidRDefault="00C97FBD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BD" w:rsidRDefault="00C97FBD" w:rsidP="005E4B51">
      <w:pPr>
        <w:spacing w:after="0" w:line="240" w:lineRule="auto"/>
      </w:pPr>
      <w:r>
        <w:separator/>
      </w:r>
    </w:p>
  </w:footnote>
  <w:footnote w:type="continuationSeparator" w:id="0">
    <w:p w:rsidR="00C97FBD" w:rsidRDefault="00C97FBD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4F73CA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proofErr w:type="spellStart"/>
    <w:r>
      <w:rPr>
        <w:rFonts w:ascii="Times New Roman" w:hAnsi="Times New Roman"/>
        <w:sz w:val="24"/>
        <w:szCs w:val="24"/>
        <w:lang w:eastAsia="ru-RU"/>
      </w:rPr>
      <w:t>Официальныйсайт</w:t>
    </w:r>
    <w:proofErr w:type="spellEnd"/>
    <w:r w:rsidRPr="004F73CA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4F73CA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proofErr w:type="spellEnd"/>
      <w:r w:rsidRPr="004F73CA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  <w:proofErr w:type="spellEnd"/>
    </w:hyperlink>
  </w:p>
  <w:p w:rsidR="00464AE8" w:rsidRPr="004F73CA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4F73CA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4F73CA">
      <w:rPr>
        <w:rFonts w:ascii="Times New Roman" w:hAnsi="Times New Roman"/>
        <w:sz w:val="24"/>
        <w:szCs w:val="24"/>
        <w:lang w:eastAsia="ru-RU"/>
      </w:rPr>
      <w:t xml:space="preserve">: 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proofErr w:type="spellEnd"/>
    <w:r w:rsidRPr="004F73CA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  <w:proofErr w:type="spellEnd"/>
  </w:p>
  <w:p w:rsidR="00464AE8" w:rsidRDefault="00C97FBD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distance-top:-1e-4mm;mso-wrap-distance-bottom:-1e-4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4F73CA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proofErr w:type="spellStart"/>
    <w:r>
      <w:rPr>
        <w:rFonts w:ascii="Times New Roman" w:hAnsi="Times New Roman"/>
        <w:sz w:val="24"/>
        <w:szCs w:val="24"/>
        <w:lang w:eastAsia="ru-RU"/>
      </w:rPr>
      <w:t>Официальныйсайт</w:t>
    </w:r>
    <w:proofErr w:type="spellEnd"/>
    <w:r w:rsidRPr="004F73CA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4F73CA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proofErr w:type="spellEnd"/>
      <w:r w:rsidRPr="004F73CA">
        <w:rPr>
          <w:rStyle w:val="a7"/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  <w:proofErr w:type="spellEnd"/>
    </w:hyperlink>
  </w:p>
  <w:p w:rsidR="005E4B51" w:rsidRPr="004F73CA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4F73CA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4F73CA">
      <w:rPr>
        <w:rFonts w:ascii="Times New Roman" w:hAnsi="Times New Roman"/>
        <w:sz w:val="24"/>
        <w:szCs w:val="24"/>
        <w:lang w:eastAsia="ru-RU"/>
      </w:rPr>
      <w:t xml:space="preserve">: 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proofErr w:type="spellEnd"/>
    <w:r w:rsidRPr="004F73CA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proofErr w:type="spellStart"/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  <w:proofErr w:type="spellEnd"/>
  </w:p>
  <w:p w:rsidR="005E4B51" w:rsidRDefault="00C97FB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distance-top:-1e-4mm;mso-wrap-distance-bottom:-1e-4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0CC2"/>
    <w:multiLevelType w:val="hybridMultilevel"/>
    <w:tmpl w:val="9D2655EC"/>
    <w:lvl w:ilvl="0" w:tplc="23D6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D2"/>
    <w:rsid w:val="00011245"/>
    <w:rsid w:val="00014930"/>
    <w:rsid w:val="0004463D"/>
    <w:rsid w:val="00047DCD"/>
    <w:rsid w:val="00055507"/>
    <w:rsid w:val="00074864"/>
    <w:rsid w:val="00087078"/>
    <w:rsid w:val="00090AA9"/>
    <w:rsid w:val="000A65DA"/>
    <w:rsid w:val="000B2B60"/>
    <w:rsid w:val="000D026B"/>
    <w:rsid w:val="000D7E24"/>
    <w:rsid w:val="000E0AF0"/>
    <w:rsid w:val="000E4A2B"/>
    <w:rsid w:val="000F3C18"/>
    <w:rsid w:val="000F5565"/>
    <w:rsid w:val="000F62B2"/>
    <w:rsid w:val="00101681"/>
    <w:rsid w:val="001139CD"/>
    <w:rsid w:val="00114529"/>
    <w:rsid w:val="00116A10"/>
    <w:rsid w:val="001233A9"/>
    <w:rsid w:val="00156FA7"/>
    <w:rsid w:val="001679B4"/>
    <w:rsid w:val="0018403E"/>
    <w:rsid w:val="001B1C23"/>
    <w:rsid w:val="001B2521"/>
    <w:rsid w:val="001B3E3C"/>
    <w:rsid w:val="001B60B1"/>
    <w:rsid w:val="001C0BF0"/>
    <w:rsid w:val="001C7996"/>
    <w:rsid w:val="001E17B7"/>
    <w:rsid w:val="001E6651"/>
    <w:rsid w:val="001F6B3A"/>
    <w:rsid w:val="00213FDB"/>
    <w:rsid w:val="002177CB"/>
    <w:rsid w:val="002202E9"/>
    <w:rsid w:val="00234B02"/>
    <w:rsid w:val="00234DDF"/>
    <w:rsid w:val="00252C2D"/>
    <w:rsid w:val="00257EA6"/>
    <w:rsid w:val="002665FC"/>
    <w:rsid w:val="00272A93"/>
    <w:rsid w:val="0028664D"/>
    <w:rsid w:val="00297BAD"/>
    <w:rsid w:val="002A066D"/>
    <w:rsid w:val="002F1A10"/>
    <w:rsid w:val="002F527D"/>
    <w:rsid w:val="00300D07"/>
    <w:rsid w:val="0030377A"/>
    <w:rsid w:val="00320D69"/>
    <w:rsid w:val="00321E04"/>
    <w:rsid w:val="003229F7"/>
    <w:rsid w:val="00325618"/>
    <w:rsid w:val="003328BD"/>
    <w:rsid w:val="00337F14"/>
    <w:rsid w:val="0034254F"/>
    <w:rsid w:val="0034624B"/>
    <w:rsid w:val="00346974"/>
    <w:rsid w:val="00353FAE"/>
    <w:rsid w:val="0035627A"/>
    <w:rsid w:val="00365A51"/>
    <w:rsid w:val="003665DE"/>
    <w:rsid w:val="00391897"/>
    <w:rsid w:val="003A2AA4"/>
    <w:rsid w:val="003B4870"/>
    <w:rsid w:val="003B551A"/>
    <w:rsid w:val="003C1495"/>
    <w:rsid w:val="003C32AF"/>
    <w:rsid w:val="003D1EB2"/>
    <w:rsid w:val="003D2209"/>
    <w:rsid w:val="003E27CF"/>
    <w:rsid w:val="003E2E5B"/>
    <w:rsid w:val="004061A7"/>
    <w:rsid w:val="0041450B"/>
    <w:rsid w:val="00415482"/>
    <w:rsid w:val="00417D03"/>
    <w:rsid w:val="004375BE"/>
    <w:rsid w:val="0046200B"/>
    <w:rsid w:val="00464AE8"/>
    <w:rsid w:val="004657D6"/>
    <w:rsid w:val="00476FBF"/>
    <w:rsid w:val="00487156"/>
    <w:rsid w:val="00497D98"/>
    <w:rsid w:val="004A31ED"/>
    <w:rsid w:val="004A5A4B"/>
    <w:rsid w:val="004A75A4"/>
    <w:rsid w:val="004B18FD"/>
    <w:rsid w:val="004B2E28"/>
    <w:rsid w:val="004C3479"/>
    <w:rsid w:val="004E3880"/>
    <w:rsid w:val="004E70AD"/>
    <w:rsid w:val="004F2FC3"/>
    <w:rsid w:val="004F73CA"/>
    <w:rsid w:val="005007A4"/>
    <w:rsid w:val="005049F2"/>
    <w:rsid w:val="00514A67"/>
    <w:rsid w:val="00520C25"/>
    <w:rsid w:val="00527193"/>
    <w:rsid w:val="00533B09"/>
    <w:rsid w:val="00536ED6"/>
    <w:rsid w:val="005449EC"/>
    <w:rsid w:val="005576EB"/>
    <w:rsid w:val="00561E16"/>
    <w:rsid w:val="00571A80"/>
    <w:rsid w:val="0057486E"/>
    <w:rsid w:val="00577DC8"/>
    <w:rsid w:val="005835BE"/>
    <w:rsid w:val="00590CB6"/>
    <w:rsid w:val="0059222E"/>
    <w:rsid w:val="00596A4C"/>
    <w:rsid w:val="005A5471"/>
    <w:rsid w:val="005B4387"/>
    <w:rsid w:val="005B614F"/>
    <w:rsid w:val="005C45A6"/>
    <w:rsid w:val="005C5635"/>
    <w:rsid w:val="005D5A5D"/>
    <w:rsid w:val="005D5BBE"/>
    <w:rsid w:val="005E4B51"/>
    <w:rsid w:val="005E661E"/>
    <w:rsid w:val="005F70D1"/>
    <w:rsid w:val="005F7594"/>
    <w:rsid w:val="0060686F"/>
    <w:rsid w:val="0060788B"/>
    <w:rsid w:val="00616CF1"/>
    <w:rsid w:val="00617E26"/>
    <w:rsid w:val="0062563A"/>
    <w:rsid w:val="0063777E"/>
    <w:rsid w:val="00640B4F"/>
    <w:rsid w:val="0064347C"/>
    <w:rsid w:val="00651BC7"/>
    <w:rsid w:val="0065415B"/>
    <w:rsid w:val="00654A0B"/>
    <w:rsid w:val="006637D8"/>
    <w:rsid w:val="00670897"/>
    <w:rsid w:val="00680525"/>
    <w:rsid w:val="006B33DA"/>
    <w:rsid w:val="006C2BC6"/>
    <w:rsid w:val="006C545F"/>
    <w:rsid w:val="006C776A"/>
    <w:rsid w:val="006D25BF"/>
    <w:rsid w:val="006E714C"/>
    <w:rsid w:val="006F7120"/>
    <w:rsid w:val="007230A0"/>
    <w:rsid w:val="00742C16"/>
    <w:rsid w:val="00753C43"/>
    <w:rsid w:val="007552C6"/>
    <w:rsid w:val="0076044E"/>
    <w:rsid w:val="00767EFA"/>
    <w:rsid w:val="007745FE"/>
    <w:rsid w:val="00786221"/>
    <w:rsid w:val="00790270"/>
    <w:rsid w:val="007928C1"/>
    <w:rsid w:val="00794D5C"/>
    <w:rsid w:val="007A5257"/>
    <w:rsid w:val="007A7342"/>
    <w:rsid w:val="007C09CE"/>
    <w:rsid w:val="007C469A"/>
    <w:rsid w:val="007E0E94"/>
    <w:rsid w:val="007E3DD2"/>
    <w:rsid w:val="007F384C"/>
    <w:rsid w:val="00801D1C"/>
    <w:rsid w:val="00802CD1"/>
    <w:rsid w:val="0080418E"/>
    <w:rsid w:val="00804FBE"/>
    <w:rsid w:val="00814451"/>
    <w:rsid w:val="00830CA9"/>
    <w:rsid w:val="0083202A"/>
    <w:rsid w:val="00834A92"/>
    <w:rsid w:val="00843411"/>
    <w:rsid w:val="008500C7"/>
    <w:rsid w:val="0086373E"/>
    <w:rsid w:val="00872C3D"/>
    <w:rsid w:val="008811F0"/>
    <w:rsid w:val="00883723"/>
    <w:rsid w:val="00887AC4"/>
    <w:rsid w:val="008933FF"/>
    <w:rsid w:val="00897B17"/>
    <w:rsid w:val="008B24C4"/>
    <w:rsid w:val="008B2609"/>
    <w:rsid w:val="008C3256"/>
    <w:rsid w:val="008C3FD0"/>
    <w:rsid w:val="008C4275"/>
    <w:rsid w:val="008E2CBE"/>
    <w:rsid w:val="008E640F"/>
    <w:rsid w:val="00914724"/>
    <w:rsid w:val="00924170"/>
    <w:rsid w:val="00936283"/>
    <w:rsid w:val="009363EE"/>
    <w:rsid w:val="009364D2"/>
    <w:rsid w:val="00936B93"/>
    <w:rsid w:val="009528C1"/>
    <w:rsid w:val="009634E3"/>
    <w:rsid w:val="009660AC"/>
    <w:rsid w:val="009670F4"/>
    <w:rsid w:val="0098553F"/>
    <w:rsid w:val="00986C87"/>
    <w:rsid w:val="00986F91"/>
    <w:rsid w:val="00996CA4"/>
    <w:rsid w:val="009A5874"/>
    <w:rsid w:val="009B0E3D"/>
    <w:rsid w:val="009B7CD1"/>
    <w:rsid w:val="009C151A"/>
    <w:rsid w:val="009D5670"/>
    <w:rsid w:val="009E3BF0"/>
    <w:rsid w:val="00A15B79"/>
    <w:rsid w:val="00A23DBF"/>
    <w:rsid w:val="00A3063C"/>
    <w:rsid w:val="00A331E0"/>
    <w:rsid w:val="00A35D3F"/>
    <w:rsid w:val="00A45E9F"/>
    <w:rsid w:val="00A46913"/>
    <w:rsid w:val="00A64848"/>
    <w:rsid w:val="00A7742B"/>
    <w:rsid w:val="00A86006"/>
    <w:rsid w:val="00B17115"/>
    <w:rsid w:val="00B26ADF"/>
    <w:rsid w:val="00B27D4E"/>
    <w:rsid w:val="00B44688"/>
    <w:rsid w:val="00BA04FF"/>
    <w:rsid w:val="00BC0E29"/>
    <w:rsid w:val="00BD58AB"/>
    <w:rsid w:val="00BD59C7"/>
    <w:rsid w:val="00BF030F"/>
    <w:rsid w:val="00BF0A25"/>
    <w:rsid w:val="00C01112"/>
    <w:rsid w:val="00C026D5"/>
    <w:rsid w:val="00C07C71"/>
    <w:rsid w:val="00C12DF1"/>
    <w:rsid w:val="00C15FB6"/>
    <w:rsid w:val="00C2739A"/>
    <w:rsid w:val="00C336FF"/>
    <w:rsid w:val="00C36395"/>
    <w:rsid w:val="00C43293"/>
    <w:rsid w:val="00C556F2"/>
    <w:rsid w:val="00C55E9F"/>
    <w:rsid w:val="00C61E2A"/>
    <w:rsid w:val="00C85652"/>
    <w:rsid w:val="00C9370F"/>
    <w:rsid w:val="00C97FBD"/>
    <w:rsid w:val="00CA0D11"/>
    <w:rsid w:val="00CA6402"/>
    <w:rsid w:val="00CA7209"/>
    <w:rsid w:val="00CB0D2F"/>
    <w:rsid w:val="00CD2746"/>
    <w:rsid w:val="00CD5B20"/>
    <w:rsid w:val="00CE1C34"/>
    <w:rsid w:val="00CF4B77"/>
    <w:rsid w:val="00CF66E6"/>
    <w:rsid w:val="00D15237"/>
    <w:rsid w:val="00D27DBF"/>
    <w:rsid w:val="00D36C06"/>
    <w:rsid w:val="00D42DCD"/>
    <w:rsid w:val="00D5377A"/>
    <w:rsid w:val="00D555EC"/>
    <w:rsid w:val="00D637FD"/>
    <w:rsid w:val="00D7014E"/>
    <w:rsid w:val="00D73C07"/>
    <w:rsid w:val="00DA5D56"/>
    <w:rsid w:val="00DB0181"/>
    <w:rsid w:val="00DB2060"/>
    <w:rsid w:val="00DB5501"/>
    <w:rsid w:val="00DD1CBE"/>
    <w:rsid w:val="00DE5B52"/>
    <w:rsid w:val="00DF2162"/>
    <w:rsid w:val="00DF4931"/>
    <w:rsid w:val="00E2106D"/>
    <w:rsid w:val="00E217AB"/>
    <w:rsid w:val="00E21A06"/>
    <w:rsid w:val="00E44941"/>
    <w:rsid w:val="00E45587"/>
    <w:rsid w:val="00E54D18"/>
    <w:rsid w:val="00E93AFD"/>
    <w:rsid w:val="00E97BC3"/>
    <w:rsid w:val="00EB282E"/>
    <w:rsid w:val="00EC2BD4"/>
    <w:rsid w:val="00EC47C0"/>
    <w:rsid w:val="00EE03DE"/>
    <w:rsid w:val="00EE13B1"/>
    <w:rsid w:val="00EE4F30"/>
    <w:rsid w:val="00EF4457"/>
    <w:rsid w:val="00EF6A3B"/>
    <w:rsid w:val="00F00855"/>
    <w:rsid w:val="00F07CCA"/>
    <w:rsid w:val="00F13006"/>
    <w:rsid w:val="00F306B5"/>
    <w:rsid w:val="00F31C8E"/>
    <w:rsid w:val="00F325AE"/>
    <w:rsid w:val="00F4220A"/>
    <w:rsid w:val="00F722B1"/>
    <w:rsid w:val="00FA4409"/>
    <w:rsid w:val="00FA7A10"/>
    <w:rsid w:val="00FB0020"/>
    <w:rsid w:val="00FB199B"/>
    <w:rsid w:val="00FB21FF"/>
    <w:rsid w:val="00FB3D56"/>
    <w:rsid w:val="00FB5BFB"/>
    <w:rsid w:val="00FB62C0"/>
    <w:rsid w:val="00FB7826"/>
    <w:rsid w:val="00FC7450"/>
    <w:rsid w:val="00FD20A1"/>
    <w:rsid w:val="00FE7FAF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F3EB56-FEDF-4831-BFF1-09BCE4F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FCCB-C789-459C-BD80-61697C8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суд.dotx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dcterms:created xsi:type="dcterms:W3CDTF">2020-02-05T05:07:00Z</dcterms:created>
  <dcterms:modified xsi:type="dcterms:W3CDTF">2020-02-05T05:07:00Z</dcterms:modified>
</cp:coreProperties>
</file>