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35" w:rsidRPr="001F035F" w:rsidRDefault="009B5035" w:rsidP="009B5035">
      <w:pPr>
        <w:jc w:val="center"/>
        <w:rPr>
          <w:rFonts w:ascii="Times New Roman" w:hAnsi="Times New Roman" w:cs="Times New Roman"/>
          <w:b/>
          <w:sz w:val="28"/>
          <w:szCs w:val="28"/>
        </w:rPr>
      </w:pPr>
      <w:r w:rsidRPr="001F035F">
        <w:rPr>
          <w:rFonts w:ascii="Times New Roman" w:hAnsi="Times New Roman" w:cs="Times New Roman"/>
          <w:b/>
          <w:sz w:val="28"/>
          <w:szCs w:val="28"/>
        </w:rPr>
        <w:t>АО «Е</w:t>
      </w:r>
      <w:bookmarkStart w:id="0" w:name="_GoBack"/>
      <w:bookmarkEnd w:id="0"/>
      <w:r w:rsidRPr="001F035F">
        <w:rPr>
          <w:rFonts w:ascii="Times New Roman" w:hAnsi="Times New Roman" w:cs="Times New Roman"/>
          <w:b/>
          <w:sz w:val="28"/>
          <w:szCs w:val="28"/>
        </w:rPr>
        <w:t>НПФ» отвечает на актуальные вопросы</w:t>
      </w:r>
    </w:p>
    <w:p w:rsidR="00AA2CB9" w:rsidRPr="009B5035" w:rsidRDefault="00AA2CB9" w:rsidP="00BD0A1E">
      <w:pPr>
        <w:ind w:left="0" w:firstLine="0"/>
        <w:jc w:val="both"/>
        <w:rPr>
          <w:rFonts w:cs="Times New Roman"/>
          <w:b/>
          <w:i/>
          <w:sz w:val="24"/>
          <w:szCs w:val="24"/>
        </w:rPr>
      </w:pPr>
    </w:p>
    <w:p w:rsidR="00C7250B" w:rsidRPr="00B93848" w:rsidRDefault="00C7250B" w:rsidP="003E7D1D">
      <w:pPr>
        <w:pStyle w:val="a3"/>
        <w:numPr>
          <w:ilvl w:val="0"/>
          <w:numId w:val="1"/>
        </w:numPr>
        <w:ind w:left="0" w:firstLine="709"/>
        <w:jc w:val="both"/>
        <w:rPr>
          <w:rFonts w:ascii="Times New Roman" w:hAnsi="Times New Roman" w:cs="Times New Roman"/>
          <w:b/>
          <w:i/>
          <w:sz w:val="24"/>
          <w:szCs w:val="24"/>
        </w:rPr>
      </w:pPr>
      <w:r w:rsidRPr="00B93848">
        <w:rPr>
          <w:rFonts w:ascii="Times New Roman" w:hAnsi="Times New Roman" w:cs="Times New Roman"/>
          <w:b/>
          <w:i/>
          <w:sz w:val="24"/>
          <w:szCs w:val="24"/>
        </w:rPr>
        <w:t xml:space="preserve">Знаю, что всем вкладчикам ЕНПФ начисляется инвестиционный доход. Как на нем отразился карантин? </w:t>
      </w:r>
    </w:p>
    <w:p w:rsidR="003B0B74" w:rsidRPr="00C050CF" w:rsidRDefault="003B0B74" w:rsidP="003B0B74">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карантин, большинство предприятий работает, некоторые из них </w:t>
      </w:r>
      <w:r w:rsidR="000F6656">
        <w:rPr>
          <w:rFonts w:ascii="Times New Roman" w:hAnsi="Times New Roman" w:cs="Times New Roman"/>
          <w:sz w:val="24"/>
          <w:szCs w:val="24"/>
        </w:rPr>
        <w:t>в</w:t>
      </w:r>
      <w:r>
        <w:rPr>
          <w:rFonts w:ascii="Times New Roman" w:hAnsi="Times New Roman" w:cs="Times New Roman"/>
          <w:sz w:val="24"/>
          <w:szCs w:val="24"/>
        </w:rPr>
        <w:t xml:space="preserve"> дистанционном режиме, соответственно, индивидуальные пенсионные счета вкладчиков продолжают пополняться. </w:t>
      </w:r>
      <w:r w:rsidRPr="00C050CF">
        <w:rPr>
          <w:rFonts w:ascii="Times New Roman" w:hAnsi="Times New Roman" w:cs="Times New Roman"/>
          <w:sz w:val="24"/>
          <w:szCs w:val="24"/>
        </w:rPr>
        <w:t xml:space="preserve">Сумма пенсионных накоплений </w:t>
      </w:r>
      <w:r>
        <w:rPr>
          <w:rFonts w:ascii="Times New Roman" w:hAnsi="Times New Roman" w:cs="Times New Roman"/>
          <w:sz w:val="24"/>
          <w:szCs w:val="24"/>
        </w:rPr>
        <w:t xml:space="preserve">ЕНПФ </w:t>
      </w:r>
      <w:r w:rsidRPr="00C050CF">
        <w:rPr>
          <w:rFonts w:ascii="Times New Roman" w:hAnsi="Times New Roman" w:cs="Times New Roman"/>
          <w:sz w:val="24"/>
          <w:szCs w:val="24"/>
        </w:rPr>
        <w:t xml:space="preserve">на данный момент приблизилась к 12 триллионам тенге. Как известно, </w:t>
      </w:r>
      <w:r>
        <w:rPr>
          <w:rFonts w:ascii="Times New Roman" w:hAnsi="Times New Roman" w:cs="Times New Roman"/>
          <w:sz w:val="24"/>
          <w:szCs w:val="24"/>
        </w:rPr>
        <w:t>она</w:t>
      </w:r>
      <w:r w:rsidRPr="00C050CF">
        <w:rPr>
          <w:rFonts w:ascii="Times New Roman" w:hAnsi="Times New Roman" w:cs="Times New Roman"/>
          <w:sz w:val="24"/>
          <w:szCs w:val="24"/>
        </w:rPr>
        <w:t xml:space="preserve"> включает в себя пенсионные взносы и инвестиционный доход от инвестирования поступивших средств. </w:t>
      </w:r>
    </w:p>
    <w:p w:rsidR="003B0B74"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Поступающие на </w:t>
      </w:r>
      <w:r w:rsidR="00E502B9" w:rsidRPr="00E502B9">
        <w:rPr>
          <w:rFonts w:ascii="Times New Roman" w:hAnsi="Times New Roman" w:cs="Times New Roman"/>
          <w:sz w:val="24"/>
          <w:szCs w:val="24"/>
        </w:rPr>
        <w:t>индивидуальные пенсионные счета</w:t>
      </w:r>
      <w:r w:rsidR="00456E33">
        <w:rPr>
          <w:rFonts w:ascii="Times New Roman" w:hAnsi="Times New Roman" w:cs="Times New Roman"/>
          <w:sz w:val="24"/>
          <w:szCs w:val="24"/>
        </w:rPr>
        <w:t xml:space="preserve"> (ИПС)</w:t>
      </w:r>
      <w:r w:rsidRPr="00E502B9">
        <w:rPr>
          <w:rFonts w:ascii="Times New Roman" w:hAnsi="Times New Roman" w:cs="Times New Roman"/>
          <w:sz w:val="24"/>
          <w:szCs w:val="24"/>
        </w:rPr>
        <w:t xml:space="preserve"> </w:t>
      </w:r>
      <w:r w:rsidRPr="00C050CF">
        <w:rPr>
          <w:rFonts w:ascii="Times New Roman" w:hAnsi="Times New Roman" w:cs="Times New Roman"/>
          <w:sz w:val="24"/>
          <w:szCs w:val="24"/>
        </w:rPr>
        <w:t>пенсионные вз</w:t>
      </w:r>
      <w:r>
        <w:rPr>
          <w:rFonts w:ascii="Times New Roman" w:hAnsi="Times New Roman" w:cs="Times New Roman"/>
          <w:sz w:val="24"/>
          <w:szCs w:val="24"/>
        </w:rPr>
        <w:t xml:space="preserve">носы, учет которых ведет ЕНПФ, </w:t>
      </w:r>
      <w:r w:rsidRPr="00C050CF">
        <w:rPr>
          <w:rFonts w:ascii="Times New Roman" w:hAnsi="Times New Roman" w:cs="Times New Roman"/>
          <w:sz w:val="24"/>
          <w:szCs w:val="24"/>
        </w:rPr>
        <w:t xml:space="preserve">инвестируются доверительным управляющим пенсионными активами - Национальным Банком </w:t>
      </w:r>
      <w:r>
        <w:rPr>
          <w:rFonts w:ascii="Times New Roman" w:hAnsi="Times New Roman" w:cs="Times New Roman"/>
          <w:sz w:val="24"/>
          <w:szCs w:val="24"/>
        </w:rPr>
        <w:t>РК -</w:t>
      </w:r>
      <w:r w:rsidRPr="00C050CF">
        <w:rPr>
          <w:rFonts w:ascii="Times New Roman" w:hAnsi="Times New Roman" w:cs="Times New Roman"/>
          <w:sz w:val="24"/>
          <w:szCs w:val="24"/>
        </w:rPr>
        <w:t xml:space="preserve"> в различные финансовые инструменты.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С целью минимизации рисков </w:t>
      </w:r>
      <w:r>
        <w:rPr>
          <w:rFonts w:ascii="Times New Roman" w:hAnsi="Times New Roman" w:cs="Times New Roman"/>
          <w:sz w:val="24"/>
          <w:szCs w:val="24"/>
        </w:rPr>
        <w:t>инвестиционный портфель</w:t>
      </w:r>
      <w:r w:rsidRPr="00C050CF">
        <w:rPr>
          <w:rFonts w:ascii="Times New Roman" w:hAnsi="Times New Roman" w:cs="Times New Roman"/>
          <w:sz w:val="24"/>
          <w:szCs w:val="24"/>
        </w:rPr>
        <w:t xml:space="preserve"> диверсифицируется по видам, направлениям инвестирования, в том числе валютам. В настоящее время около 2/3 инвестиций номинированы в тенге и около 1/3 - в иностранн</w:t>
      </w:r>
      <w:r w:rsidR="00E502B9">
        <w:rPr>
          <w:rFonts w:ascii="Times New Roman" w:hAnsi="Times New Roman" w:cs="Times New Roman"/>
          <w:sz w:val="24"/>
          <w:szCs w:val="24"/>
        </w:rPr>
        <w:t>ую валюту</w:t>
      </w:r>
      <w:r w:rsidRPr="00C050CF">
        <w:rPr>
          <w:rFonts w:ascii="Times New Roman" w:hAnsi="Times New Roman" w:cs="Times New Roman"/>
          <w:sz w:val="24"/>
          <w:szCs w:val="24"/>
        </w:rPr>
        <w:t>, большая часть последних - в долларах США.</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Сумма пенсионных накоплений вкладчиков (получателей) пересчитывается и переоценивается ежедневно в соответствии с результатами инвестирования пенсионных активов.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В состав инвестиционного дохода входят доходы в виде вознаграждения по ценным бумагам (вкладам и другим операциям), доходы в виде рыночной переоценки финансовых инструментов, доходы в виде валютной переоценки, доходы по активам, находящимся во внешнем управлении и т.д.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Инвестиционный доход является вели</w:t>
      </w:r>
      <w:r w:rsidR="00E502B9">
        <w:rPr>
          <w:rFonts w:ascii="Times New Roman" w:hAnsi="Times New Roman" w:cs="Times New Roman"/>
          <w:sz w:val="24"/>
          <w:szCs w:val="24"/>
        </w:rPr>
        <w:t xml:space="preserve">чиной непостоянной и </w:t>
      </w:r>
      <w:proofErr w:type="gramStart"/>
      <w:r w:rsidR="00E502B9">
        <w:rPr>
          <w:rFonts w:ascii="Times New Roman" w:hAnsi="Times New Roman" w:cs="Times New Roman"/>
          <w:sz w:val="24"/>
          <w:szCs w:val="24"/>
        </w:rPr>
        <w:t xml:space="preserve">может </w:t>
      </w:r>
      <w:r w:rsidR="00782AAA">
        <w:rPr>
          <w:rFonts w:ascii="Times New Roman" w:hAnsi="Times New Roman" w:cs="Times New Roman"/>
          <w:sz w:val="24"/>
          <w:szCs w:val="24"/>
        </w:rPr>
        <w:t>быть</w:t>
      </w:r>
      <w:proofErr w:type="gramEnd"/>
      <w:r w:rsidRPr="00C050CF">
        <w:rPr>
          <w:rFonts w:ascii="Times New Roman" w:hAnsi="Times New Roman" w:cs="Times New Roman"/>
          <w:sz w:val="24"/>
          <w:szCs w:val="24"/>
        </w:rPr>
        <w:t xml:space="preserve"> как положительным, так и отрицательным в краткосрочном периоде.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Для примера можно рассмотреть начисление инвестиционного дохода на счета вкладчиков и получателей в 2020 году. </w:t>
      </w:r>
    </w:p>
    <w:p w:rsidR="003B0B74" w:rsidRPr="00CA2C25"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За первое полугодие текущего года с 1 января по 1 июля 2020 года на счета вкладчиков был зачислен чистый инвестиционный доход в размере 543,3 млрд тенге.</w:t>
      </w:r>
    </w:p>
    <w:p w:rsidR="003B0B74" w:rsidRPr="00CA2C25"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 xml:space="preserve">За январь чистый инвестиционный доход составил +28,15 млрд тенге, за февраль +111,7 млрд тенге, за март +521,8 млрд. тенге, за апрель – 125,6 млрд. тенге, за май </w:t>
      </w:r>
      <w:r>
        <w:rPr>
          <w:rFonts w:ascii="Times New Roman" w:hAnsi="Times New Roman" w:cs="Times New Roman"/>
          <w:sz w:val="24"/>
          <w:szCs w:val="24"/>
        </w:rPr>
        <w:t xml:space="preserve">- </w:t>
      </w:r>
      <w:r w:rsidRPr="00CA2C25">
        <w:rPr>
          <w:rFonts w:ascii="Times New Roman" w:hAnsi="Times New Roman" w:cs="Times New Roman"/>
          <w:sz w:val="24"/>
          <w:szCs w:val="24"/>
        </w:rPr>
        <w:t xml:space="preserve">36,8, июнь </w:t>
      </w:r>
      <w:r>
        <w:rPr>
          <w:rFonts w:ascii="Times New Roman" w:hAnsi="Times New Roman" w:cs="Times New Roman"/>
          <w:sz w:val="24"/>
          <w:szCs w:val="24"/>
        </w:rPr>
        <w:t xml:space="preserve">+ </w:t>
      </w:r>
      <w:r w:rsidRPr="00CA2C25">
        <w:rPr>
          <w:rFonts w:ascii="Times New Roman" w:hAnsi="Times New Roman" w:cs="Times New Roman"/>
          <w:sz w:val="24"/>
          <w:szCs w:val="24"/>
        </w:rPr>
        <w:t>44,05</w:t>
      </w:r>
      <w:r w:rsidRPr="00D07FFB">
        <w:rPr>
          <w:rFonts w:ascii="Times New Roman" w:hAnsi="Times New Roman" w:cs="Times New Roman"/>
          <w:sz w:val="24"/>
          <w:szCs w:val="24"/>
        </w:rPr>
        <w:t xml:space="preserve"> </w:t>
      </w:r>
      <w:r w:rsidRPr="00C050CF">
        <w:rPr>
          <w:rFonts w:ascii="Times New Roman" w:hAnsi="Times New Roman" w:cs="Times New Roman"/>
          <w:sz w:val="24"/>
          <w:szCs w:val="24"/>
        </w:rPr>
        <w:t>млрд. тенге</w:t>
      </w:r>
      <w:r w:rsidRPr="00CA2C25">
        <w:rPr>
          <w:rFonts w:ascii="Times New Roman" w:hAnsi="Times New Roman" w:cs="Times New Roman"/>
          <w:sz w:val="24"/>
          <w:szCs w:val="24"/>
        </w:rPr>
        <w:t xml:space="preserve">. </w:t>
      </w:r>
    </w:p>
    <w:p w:rsidR="003B0B74" w:rsidRPr="00C050CF"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Начиная с марта 2020 года большое влияние</w:t>
      </w:r>
      <w:r w:rsidRPr="00C050CF">
        <w:rPr>
          <w:rFonts w:ascii="Times New Roman" w:hAnsi="Times New Roman" w:cs="Times New Roman"/>
          <w:sz w:val="24"/>
          <w:szCs w:val="24"/>
        </w:rPr>
        <w:t xml:space="preserve"> на инвестиционную доходность пенсионных активов оказало изменение курса тенге к доллару США. </w:t>
      </w:r>
    </w:p>
    <w:p w:rsidR="003B0B74" w:rsidRPr="00962A9E" w:rsidRDefault="003B0B74" w:rsidP="003B0B74">
      <w:pPr>
        <w:ind w:firstLine="652"/>
        <w:rPr>
          <w:rFonts w:ascii="Times New Roman" w:hAnsi="Times New Roman" w:cs="Times New Roman"/>
          <w:sz w:val="24"/>
          <w:szCs w:val="24"/>
        </w:rPr>
      </w:pPr>
      <w:r>
        <w:rPr>
          <w:rFonts w:ascii="Times New Roman" w:hAnsi="Times New Roman" w:cs="Times New Roman"/>
          <w:sz w:val="24"/>
          <w:szCs w:val="24"/>
        </w:rPr>
        <w:t>За период март-июнь</w:t>
      </w:r>
      <w:r w:rsidRPr="00C050CF">
        <w:rPr>
          <w:rFonts w:ascii="Times New Roman" w:hAnsi="Times New Roman" w:cs="Times New Roman"/>
          <w:sz w:val="24"/>
          <w:szCs w:val="24"/>
        </w:rPr>
        <w:t xml:space="preserve"> произошло укрепление курса доллара США по отношению к тенге с 381 до 4</w:t>
      </w:r>
      <w:r>
        <w:rPr>
          <w:rFonts w:ascii="Times New Roman" w:hAnsi="Times New Roman" w:cs="Times New Roman"/>
          <w:sz w:val="24"/>
          <w:szCs w:val="24"/>
        </w:rPr>
        <w:t>03</w:t>
      </w:r>
      <w:r w:rsidRPr="00C050CF">
        <w:rPr>
          <w:rFonts w:ascii="Times New Roman" w:hAnsi="Times New Roman" w:cs="Times New Roman"/>
          <w:sz w:val="24"/>
          <w:szCs w:val="24"/>
        </w:rPr>
        <w:t xml:space="preserve"> тенге за 1 доллар США. Положительная валютная переоценка пенсионных активов, размещенных в валютные инструменты, повлияла на существенное увеличение чистого инвестиционного дохода по пенсионным активам.</w:t>
      </w:r>
    </w:p>
    <w:p w:rsidR="003B0B74" w:rsidRPr="00C050CF" w:rsidRDefault="003B0B74" w:rsidP="003B0B74">
      <w:pPr>
        <w:ind w:left="0" w:firstLine="709"/>
        <w:jc w:val="both"/>
        <w:rPr>
          <w:rFonts w:ascii="Times New Roman" w:hAnsi="Times New Roman" w:cs="Times New Roman"/>
          <w:sz w:val="24"/>
          <w:szCs w:val="24"/>
        </w:rPr>
      </w:pPr>
      <w:r w:rsidRPr="00962A9E">
        <w:rPr>
          <w:rFonts w:ascii="Times New Roman" w:hAnsi="Times New Roman" w:cs="Times New Roman"/>
          <w:sz w:val="24"/>
          <w:szCs w:val="24"/>
        </w:rPr>
        <w:t>В</w:t>
      </w:r>
      <w:r w:rsidRPr="00C050CF">
        <w:rPr>
          <w:rFonts w:ascii="Times New Roman" w:hAnsi="Times New Roman" w:cs="Times New Roman"/>
          <w:sz w:val="24"/>
          <w:szCs w:val="24"/>
        </w:rPr>
        <w:t>месте с тем обращаем внимание, что пенсионные накопления – это долгосрочные инвестиции и анализировать размер инвестиционного дохода целесообразно за период не менее 1 (одного) года. Краткосрочные данные (ежедневные, ежемесячные и т.д.) – не являются показательными, т.к. зависят от ежедневной рыночной конъюнктуры.</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Инвестиционный доход, обеспеченный Национальным Банком за период управления пенсионными активам</w:t>
      </w:r>
      <w:r>
        <w:rPr>
          <w:rFonts w:ascii="Times New Roman" w:hAnsi="Times New Roman" w:cs="Times New Roman"/>
          <w:sz w:val="24"/>
          <w:szCs w:val="24"/>
        </w:rPr>
        <w:t>и с сентября 2013 года по июнь</w:t>
      </w:r>
      <w:r w:rsidRPr="00C050CF">
        <w:rPr>
          <w:rFonts w:ascii="Times New Roman" w:hAnsi="Times New Roman" w:cs="Times New Roman"/>
          <w:sz w:val="24"/>
          <w:szCs w:val="24"/>
        </w:rPr>
        <w:t xml:space="preserve"> 2020 года, составил более 30% в общем объеме пенсионных накоплений или 3,8 трл</w:t>
      </w:r>
      <w:r>
        <w:rPr>
          <w:rFonts w:ascii="Times New Roman" w:hAnsi="Times New Roman" w:cs="Times New Roman"/>
          <w:sz w:val="24"/>
          <w:szCs w:val="24"/>
        </w:rPr>
        <w:t>н</w:t>
      </w:r>
      <w:r w:rsidRPr="00C050CF">
        <w:rPr>
          <w:rFonts w:ascii="Times New Roman" w:hAnsi="Times New Roman" w:cs="Times New Roman"/>
          <w:sz w:val="24"/>
          <w:szCs w:val="24"/>
        </w:rPr>
        <w:t xml:space="preserve"> тенге.</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Вся система инвест</w:t>
      </w:r>
      <w:r>
        <w:rPr>
          <w:rFonts w:ascii="Times New Roman" w:hAnsi="Times New Roman" w:cs="Times New Roman"/>
          <w:sz w:val="24"/>
          <w:szCs w:val="24"/>
        </w:rPr>
        <w:t xml:space="preserve">иционного </w:t>
      </w:r>
      <w:r w:rsidRPr="00C050CF">
        <w:rPr>
          <w:rFonts w:ascii="Times New Roman" w:hAnsi="Times New Roman" w:cs="Times New Roman"/>
          <w:sz w:val="24"/>
          <w:szCs w:val="24"/>
        </w:rPr>
        <w:t>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 и вместе с тем получать информацию по инвестиционному управлению пенсионными активами ЕНПФ и о финансовых инструментах, в которые размещены пенсионные активы ЕНПФ, публикуется на официальном сайте ЕНПФ (www.enpf.kz) в разделе «Показатели/Инвестиционная деятельность».</w:t>
      </w:r>
    </w:p>
    <w:p w:rsidR="003E7D1D" w:rsidRPr="003B0B74" w:rsidRDefault="003E7D1D" w:rsidP="003B0B74">
      <w:pPr>
        <w:pStyle w:val="a3"/>
        <w:numPr>
          <w:ilvl w:val="0"/>
          <w:numId w:val="1"/>
        </w:numPr>
        <w:ind w:left="0" w:firstLine="709"/>
        <w:jc w:val="both"/>
        <w:rPr>
          <w:rFonts w:ascii="Times New Roman" w:hAnsi="Times New Roman" w:cs="Times New Roman"/>
          <w:b/>
          <w:i/>
          <w:sz w:val="24"/>
          <w:szCs w:val="24"/>
        </w:rPr>
      </w:pPr>
      <w:r w:rsidRPr="003E7D1D">
        <w:rPr>
          <w:rFonts w:ascii="Times New Roman" w:hAnsi="Times New Roman" w:cs="Times New Roman"/>
          <w:b/>
          <w:i/>
          <w:sz w:val="24"/>
          <w:szCs w:val="24"/>
        </w:rPr>
        <w:lastRenderedPageBreak/>
        <w:t>В данное время я, как и многие наши граждане, остался без работы. Соответственно, мне не с чего платить алименты. Однако бывшая супруга грозится подать в суд на изъятие долга за счет моих пенсионных накоплений. Возможно ли это?</w:t>
      </w:r>
    </w:p>
    <w:p w:rsidR="003E7D1D" w:rsidRPr="003E7D1D" w:rsidRDefault="003E7D1D" w:rsidP="003E7D1D">
      <w:pPr>
        <w:pStyle w:val="a3"/>
        <w:ind w:left="0" w:firstLine="709"/>
        <w:jc w:val="both"/>
        <w:rPr>
          <w:rFonts w:ascii="Times New Roman" w:hAnsi="Times New Roman" w:cs="Times New Roman"/>
          <w:sz w:val="24"/>
          <w:szCs w:val="24"/>
        </w:rPr>
      </w:pPr>
      <w:r w:rsidRPr="003E7D1D">
        <w:rPr>
          <w:rFonts w:ascii="Times New Roman" w:hAnsi="Times New Roman" w:cs="Times New Roman"/>
          <w:sz w:val="24"/>
          <w:szCs w:val="24"/>
        </w:rPr>
        <w:t xml:space="preserve">В соответствии с положениями пункта 3 статьи 50 Закона не допускается наложение ареста или обращение взысканий на </w:t>
      </w:r>
      <w:r w:rsidR="00E502B9">
        <w:rPr>
          <w:rFonts w:ascii="Times New Roman" w:hAnsi="Times New Roman" w:cs="Times New Roman"/>
          <w:sz w:val="24"/>
          <w:szCs w:val="24"/>
        </w:rPr>
        <w:t>обязательные пенсионные взносы</w:t>
      </w:r>
      <w:r w:rsidRPr="003E7D1D">
        <w:rPr>
          <w:rFonts w:ascii="Times New Roman" w:hAnsi="Times New Roman" w:cs="Times New Roman"/>
          <w:sz w:val="24"/>
          <w:szCs w:val="24"/>
        </w:rPr>
        <w:t xml:space="preserve">, </w:t>
      </w:r>
      <w:r w:rsidR="00E502B9" w:rsidRPr="00E502B9">
        <w:rPr>
          <w:rFonts w:ascii="Times New Roman" w:hAnsi="Times New Roman" w:cs="Times New Roman"/>
          <w:sz w:val="24"/>
          <w:szCs w:val="24"/>
        </w:rPr>
        <w:t xml:space="preserve">обязательные </w:t>
      </w:r>
      <w:r w:rsidR="00E502B9">
        <w:rPr>
          <w:rFonts w:ascii="Times New Roman" w:hAnsi="Times New Roman" w:cs="Times New Roman"/>
          <w:sz w:val="24"/>
          <w:szCs w:val="24"/>
        </w:rPr>
        <w:t xml:space="preserve">профессиональные </w:t>
      </w:r>
      <w:r w:rsidR="00E502B9" w:rsidRPr="00E502B9">
        <w:rPr>
          <w:rFonts w:ascii="Times New Roman" w:hAnsi="Times New Roman" w:cs="Times New Roman"/>
          <w:sz w:val="24"/>
          <w:szCs w:val="24"/>
        </w:rPr>
        <w:t>пенсионные взносы</w:t>
      </w:r>
      <w:r w:rsidRPr="003E7D1D">
        <w:rPr>
          <w:rFonts w:ascii="Times New Roman" w:hAnsi="Times New Roman" w:cs="Times New Roman"/>
          <w:sz w:val="24"/>
          <w:szCs w:val="24"/>
        </w:rPr>
        <w:t>, пени, пенсионные активы и пенсионные накопления по долгам вкладчика (получателя), НАО «Государственная корпорация «Правительство для граждан», ЕНПФ, банка-</w:t>
      </w:r>
      <w:proofErr w:type="spellStart"/>
      <w:r w:rsidRPr="003E7D1D">
        <w:rPr>
          <w:rFonts w:ascii="Times New Roman" w:hAnsi="Times New Roman" w:cs="Times New Roman"/>
          <w:sz w:val="24"/>
          <w:szCs w:val="24"/>
        </w:rPr>
        <w:t>кастодиана</w:t>
      </w:r>
      <w:proofErr w:type="spellEnd"/>
      <w:r w:rsidRPr="003E7D1D">
        <w:rPr>
          <w:rFonts w:ascii="Times New Roman" w:hAnsi="Times New Roman" w:cs="Times New Roman"/>
          <w:sz w:val="24"/>
          <w:szCs w:val="24"/>
        </w:rPr>
        <w:t xml:space="preserve"> и управляющего инвестиционным портфелем, в том числе в случаях ликвидации и (или) банкротства перечисленных субъектов. </w:t>
      </w:r>
    </w:p>
    <w:p w:rsidR="003E7D1D" w:rsidRPr="003E7D1D" w:rsidRDefault="003E7D1D" w:rsidP="003E7D1D">
      <w:pPr>
        <w:pStyle w:val="a3"/>
        <w:ind w:left="0" w:firstLine="709"/>
        <w:jc w:val="both"/>
        <w:rPr>
          <w:rFonts w:ascii="Times New Roman" w:hAnsi="Times New Roman" w:cs="Times New Roman"/>
          <w:sz w:val="24"/>
          <w:szCs w:val="24"/>
        </w:rPr>
      </w:pPr>
      <w:r w:rsidRPr="003E7D1D">
        <w:rPr>
          <w:rFonts w:ascii="Times New Roman" w:hAnsi="Times New Roman" w:cs="Times New Roman"/>
          <w:sz w:val="24"/>
          <w:szCs w:val="24"/>
        </w:rPr>
        <w:t xml:space="preserve">Кроме того, согласно подпункту 14) статьи 98 Закона Республики Казахстан «Об исполнительном производстве и статусе судебных исполнителей», взыскание не может быть обращено на пенсионные накопления по долгам вкладчика (получателя). </w:t>
      </w:r>
    </w:p>
    <w:p w:rsidR="003E7D1D" w:rsidRPr="003E7D1D" w:rsidRDefault="003E7D1D" w:rsidP="00AE1E86">
      <w:pPr>
        <w:pStyle w:val="a3"/>
        <w:ind w:left="0" w:firstLine="0"/>
        <w:jc w:val="both"/>
        <w:rPr>
          <w:rFonts w:ascii="Times New Roman" w:hAnsi="Times New Roman" w:cs="Times New Roman"/>
          <w:sz w:val="24"/>
          <w:szCs w:val="24"/>
        </w:rPr>
      </w:pPr>
      <w:r w:rsidRPr="003E7D1D">
        <w:rPr>
          <w:rFonts w:ascii="Times New Roman" w:hAnsi="Times New Roman" w:cs="Times New Roman"/>
          <w:sz w:val="24"/>
          <w:szCs w:val="24"/>
        </w:rPr>
        <w:t xml:space="preserve">            Таким образом, исходя из положений вышеуказанных нормативных правовых актов, не допускается наложение ареста или обращение взысканий на пенсионные накопления вкладчика (получателя), сформированные за счет </w:t>
      </w:r>
      <w:r w:rsidR="00E502B9" w:rsidRPr="00E502B9">
        <w:rPr>
          <w:rFonts w:ascii="Times New Roman" w:hAnsi="Times New Roman" w:cs="Times New Roman"/>
          <w:sz w:val="24"/>
          <w:szCs w:val="24"/>
        </w:rPr>
        <w:t>обязательны</w:t>
      </w:r>
      <w:r w:rsidR="00E502B9">
        <w:rPr>
          <w:rFonts w:ascii="Times New Roman" w:hAnsi="Times New Roman" w:cs="Times New Roman"/>
          <w:sz w:val="24"/>
          <w:szCs w:val="24"/>
        </w:rPr>
        <w:t>х</w:t>
      </w:r>
      <w:r w:rsidR="00E502B9" w:rsidRPr="00E502B9">
        <w:rPr>
          <w:rFonts w:ascii="Times New Roman" w:hAnsi="Times New Roman" w:cs="Times New Roman"/>
          <w:sz w:val="24"/>
          <w:szCs w:val="24"/>
        </w:rPr>
        <w:t xml:space="preserve"> пенсионны</w:t>
      </w:r>
      <w:r w:rsidR="00E502B9">
        <w:rPr>
          <w:rFonts w:ascii="Times New Roman" w:hAnsi="Times New Roman" w:cs="Times New Roman"/>
          <w:sz w:val="24"/>
          <w:szCs w:val="24"/>
        </w:rPr>
        <w:t>х взносов и</w:t>
      </w:r>
      <w:r w:rsidR="00E502B9" w:rsidRPr="00E502B9">
        <w:rPr>
          <w:rFonts w:ascii="Times New Roman" w:hAnsi="Times New Roman" w:cs="Times New Roman"/>
          <w:sz w:val="24"/>
          <w:szCs w:val="24"/>
        </w:rPr>
        <w:t xml:space="preserve"> обязательны</w:t>
      </w:r>
      <w:r w:rsidR="00E502B9">
        <w:rPr>
          <w:rFonts w:ascii="Times New Roman" w:hAnsi="Times New Roman" w:cs="Times New Roman"/>
          <w:sz w:val="24"/>
          <w:szCs w:val="24"/>
        </w:rPr>
        <w:t>х</w:t>
      </w:r>
      <w:r w:rsidR="00E502B9" w:rsidRPr="00E502B9">
        <w:rPr>
          <w:rFonts w:ascii="Times New Roman" w:hAnsi="Times New Roman" w:cs="Times New Roman"/>
          <w:sz w:val="24"/>
          <w:szCs w:val="24"/>
        </w:rPr>
        <w:t xml:space="preserve"> профессиональны</w:t>
      </w:r>
      <w:r w:rsidR="00E502B9">
        <w:rPr>
          <w:rFonts w:ascii="Times New Roman" w:hAnsi="Times New Roman" w:cs="Times New Roman"/>
          <w:sz w:val="24"/>
          <w:szCs w:val="24"/>
        </w:rPr>
        <w:t>х пенсионные взносов</w:t>
      </w:r>
      <w:r w:rsidRPr="003E7D1D">
        <w:rPr>
          <w:rFonts w:ascii="Times New Roman" w:hAnsi="Times New Roman" w:cs="Times New Roman"/>
          <w:sz w:val="24"/>
          <w:szCs w:val="24"/>
        </w:rPr>
        <w:t>, находящи</w:t>
      </w:r>
      <w:r w:rsidR="00E502B9">
        <w:rPr>
          <w:rFonts w:ascii="Times New Roman" w:hAnsi="Times New Roman" w:cs="Times New Roman"/>
          <w:sz w:val="24"/>
          <w:szCs w:val="24"/>
        </w:rPr>
        <w:t>х</w:t>
      </w:r>
      <w:r w:rsidRPr="003E7D1D">
        <w:rPr>
          <w:rFonts w:ascii="Times New Roman" w:hAnsi="Times New Roman" w:cs="Times New Roman"/>
          <w:sz w:val="24"/>
          <w:szCs w:val="24"/>
        </w:rPr>
        <w:t xml:space="preserve">ся в ЕНПФ. </w:t>
      </w:r>
    </w:p>
    <w:p w:rsidR="003E7D1D" w:rsidRPr="003E7D1D" w:rsidRDefault="003E7D1D" w:rsidP="00AE1E86">
      <w:pPr>
        <w:pStyle w:val="a3"/>
        <w:ind w:left="0" w:firstLine="0"/>
        <w:jc w:val="both"/>
        <w:rPr>
          <w:rFonts w:ascii="Times New Roman" w:hAnsi="Times New Roman" w:cs="Times New Roman"/>
          <w:sz w:val="24"/>
          <w:szCs w:val="24"/>
          <w:highlight w:val="yellow"/>
        </w:rPr>
      </w:pPr>
      <w:r w:rsidRPr="003E7D1D">
        <w:rPr>
          <w:rFonts w:ascii="Times New Roman" w:hAnsi="Times New Roman" w:cs="Times New Roman"/>
          <w:sz w:val="24"/>
          <w:szCs w:val="24"/>
        </w:rPr>
        <w:t xml:space="preserve">            Пенсионные выплаты из ЕНПФ вкладчикам (получателям) осуществляются на банковские реквизиты, представленные вкладчиками (получателями), соответственно, после перевода ЕНПФ пенсионных накоплений на представленные банковские реквизиты вкладчиков (получателей), деньги находятся на их банковских счетах, открытых в банках второго уровня Республики Казахстан. Обязательство ЕНПФ считается исполненным после перевода денег на банковские реквизиты вкладчика (получателя).   </w:t>
      </w:r>
    </w:p>
    <w:p w:rsidR="003E7D1D" w:rsidRPr="007665D8" w:rsidRDefault="003E7D1D" w:rsidP="003E7D1D">
      <w:pPr>
        <w:ind w:left="0" w:firstLine="709"/>
        <w:jc w:val="both"/>
        <w:rPr>
          <w:rFonts w:ascii="Times New Roman" w:hAnsi="Times New Roman" w:cs="Times New Roman"/>
          <w:b/>
          <w:i/>
          <w:color w:val="FF0000"/>
          <w:sz w:val="24"/>
          <w:szCs w:val="24"/>
          <w:highlight w:val="yellow"/>
        </w:rPr>
      </w:pPr>
    </w:p>
    <w:p w:rsidR="00835BEE" w:rsidRPr="00835BEE" w:rsidRDefault="00C7250B" w:rsidP="0019024F">
      <w:pPr>
        <w:pStyle w:val="a3"/>
        <w:numPr>
          <w:ilvl w:val="0"/>
          <w:numId w:val="1"/>
        </w:numPr>
        <w:ind w:left="0" w:firstLine="709"/>
        <w:jc w:val="both"/>
        <w:rPr>
          <w:rFonts w:ascii="Times New Roman" w:hAnsi="Times New Roman" w:cs="Times New Roman"/>
          <w:sz w:val="24"/>
          <w:szCs w:val="24"/>
        </w:rPr>
      </w:pPr>
      <w:r w:rsidRPr="00835BEE">
        <w:rPr>
          <w:rFonts w:ascii="Times New Roman" w:hAnsi="Times New Roman" w:cs="Times New Roman"/>
          <w:b/>
          <w:i/>
          <w:sz w:val="24"/>
          <w:szCs w:val="24"/>
        </w:rPr>
        <w:t>У меня небольшое ИП. В связи с карантином я приостановил его работу, соо</w:t>
      </w:r>
      <w:r w:rsidR="00EB262E" w:rsidRPr="00835BEE">
        <w:rPr>
          <w:rFonts w:ascii="Times New Roman" w:hAnsi="Times New Roman" w:cs="Times New Roman"/>
          <w:b/>
          <w:i/>
          <w:sz w:val="24"/>
          <w:szCs w:val="24"/>
        </w:rPr>
        <w:t>тветственно налоги з</w:t>
      </w:r>
      <w:r w:rsidRPr="00835BEE">
        <w:rPr>
          <w:rFonts w:ascii="Times New Roman" w:hAnsi="Times New Roman" w:cs="Times New Roman"/>
          <w:b/>
          <w:i/>
          <w:sz w:val="24"/>
          <w:szCs w:val="24"/>
        </w:rPr>
        <w:t>а этот период не плачу. Но хотелось</w:t>
      </w:r>
      <w:r w:rsidR="00163D22" w:rsidRPr="00835BEE">
        <w:rPr>
          <w:rFonts w:ascii="Times New Roman" w:hAnsi="Times New Roman" w:cs="Times New Roman"/>
          <w:b/>
          <w:i/>
          <w:sz w:val="24"/>
          <w:szCs w:val="24"/>
        </w:rPr>
        <w:t xml:space="preserve"> бы, чтобы шел пенсионный стаж.</w:t>
      </w:r>
      <w:r w:rsidR="00835BEE">
        <w:rPr>
          <w:rFonts w:ascii="Times New Roman" w:hAnsi="Times New Roman" w:cs="Times New Roman"/>
          <w:b/>
          <w:i/>
          <w:sz w:val="24"/>
          <w:szCs w:val="24"/>
        </w:rPr>
        <w:t xml:space="preserve"> Возможно ли это?</w:t>
      </w:r>
      <w:r w:rsidR="00163D22" w:rsidRPr="00835BEE">
        <w:rPr>
          <w:rFonts w:ascii="Times New Roman" w:hAnsi="Times New Roman" w:cs="Times New Roman"/>
          <w:b/>
          <w:i/>
          <w:sz w:val="24"/>
          <w:szCs w:val="24"/>
        </w:rPr>
        <w:t xml:space="preserve"> </w:t>
      </w:r>
    </w:p>
    <w:p w:rsidR="003B0B74" w:rsidRPr="00835BEE" w:rsidRDefault="003B0B74" w:rsidP="003B0B74">
      <w:pPr>
        <w:pStyle w:val="a3"/>
        <w:ind w:left="0" w:firstLine="709"/>
        <w:jc w:val="both"/>
        <w:rPr>
          <w:rFonts w:ascii="Times New Roman" w:hAnsi="Times New Roman" w:cs="Times New Roman"/>
          <w:sz w:val="24"/>
          <w:szCs w:val="24"/>
        </w:rPr>
      </w:pPr>
      <w:r w:rsidRPr="00835BEE">
        <w:rPr>
          <w:rFonts w:ascii="Times New Roman" w:hAnsi="Times New Roman" w:cs="Times New Roman"/>
          <w:sz w:val="24"/>
          <w:szCs w:val="24"/>
        </w:rPr>
        <w:t>В соответствии со статьей 34 Закона Республики Казахстан «О пенсионном обеспечении в Республике Казахстан» ЕНПФ осуществляет привлечение обязательных пенсионных взносов, обязательных профессиональных пенсионных взносов, добровольных пенсионных взносов и обеспечивает осуществление выплат пенсионных накоплений.</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Необходимо отметить, что в соответствии со статьей 4 данного Закона периоды, за которые осуществлялись обязательные пенсионные взносы засчитываются в стаж участия в пенсионной системе при предоставлении государственной базовой пенсионной выплаты.</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 xml:space="preserve">В соответствии с Постановлением №224 </w:t>
      </w:r>
      <w:r w:rsidR="00456E33">
        <w:rPr>
          <w:rFonts w:ascii="Times New Roman" w:hAnsi="Times New Roman" w:cs="Times New Roman"/>
          <w:sz w:val="24"/>
          <w:szCs w:val="24"/>
        </w:rPr>
        <w:t>«</w:t>
      </w:r>
      <w:r w:rsidRPr="00835BEE">
        <w:rPr>
          <w:rFonts w:ascii="Times New Roman" w:hAnsi="Times New Roman" w:cs="Times New Roman"/>
          <w:sz w:val="24"/>
          <w:szCs w:val="24"/>
        </w:rPr>
        <w:t xml:space="preserve">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определены компании, которые по виду деятельности попали под освобождение от налогов, взносов и отчислений с доходов работников в период с 01.04.2020 по 01.10.2020г. </w:t>
      </w:r>
      <w:r w:rsidR="00456E33">
        <w:rPr>
          <w:rFonts w:ascii="Times New Roman" w:hAnsi="Times New Roman" w:cs="Times New Roman"/>
          <w:sz w:val="24"/>
          <w:szCs w:val="24"/>
        </w:rPr>
        <w:t>Здесь следует отметить, что в период отсутствия доходов ИП вправе делать взносы за своих работников, но это не является их обязанностью. В</w:t>
      </w:r>
      <w:r w:rsidRPr="00835BEE">
        <w:rPr>
          <w:rFonts w:ascii="Times New Roman" w:hAnsi="Times New Roman" w:cs="Times New Roman"/>
          <w:sz w:val="24"/>
          <w:szCs w:val="24"/>
        </w:rPr>
        <w:t xml:space="preserve"> случае применения поправочного коэффициента «0» к ставкам обязательных пенсионных взносов к доходам своих работников, работнику перечисляется (выплачивается) заработная плата без удержания с нее </w:t>
      </w:r>
      <w:r w:rsidR="001E5DAF" w:rsidRPr="001E5DAF">
        <w:rPr>
          <w:rFonts w:ascii="Times New Roman" w:hAnsi="Times New Roman" w:cs="Times New Roman"/>
          <w:sz w:val="24"/>
          <w:szCs w:val="24"/>
        </w:rPr>
        <w:t>обязательных пенсионных взносов</w:t>
      </w:r>
      <w:r w:rsidRPr="00835BEE">
        <w:rPr>
          <w:rFonts w:ascii="Times New Roman" w:hAnsi="Times New Roman" w:cs="Times New Roman"/>
          <w:sz w:val="24"/>
          <w:szCs w:val="24"/>
        </w:rPr>
        <w:t>.</w:t>
      </w:r>
      <w:r w:rsidR="00F02673">
        <w:rPr>
          <w:rFonts w:ascii="Times New Roman" w:hAnsi="Times New Roman" w:cs="Times New Roman"/>
          <w:sz w:val="24"/>
          <w:szCs w:val="24"/>
        </w:rPr>
        <w:t xml:space="preserve"> </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 xml:space="preserve">Между тем, в соответствии с пунктом 24-5 «Правил оказания некоторых государственных услуг в социально-трудовой сфере и порядка обеспечения </w:t>
      </w:r>
      <w:proofErr w:type="spellStart"/>
      <w:r w:rsidRPr="00835BEE">
        <w:rPr>
          <w:rFonts w:ascii="Times New Roman" w:hAnsi="Times New Roman" w:cs="Times New Roman"/>
          <w:sz w:val="24"/>
          <w:szCs w:val="24"/>
        </w:rPr>
        <w:t>продуктово</w:t>
      </w:r>
      <w:proofErr w:type="spellEnd"/>
      <w:r w:rsidRPr="00835BEE">
        <w:rPr>
          <w:rFonts w:ascii="Times New Roman" w:hAnsi="Times New Roman" w:cs="Times New Roman"/>
          <w:sz w:val="24"/>
          <w:szCs w:val="24"/>
        </w:rPr>
        <w:t>-бытовым набором некоторых категорий населения на период чрезвычайного положения», утвержденных приказом Министра труда и социальной защиты населения РК от 25 марта 2020 года № 109 лицам, деятельность которых предусмотрена перечнем видов деятельности и применяется коэффициент «0», стаж участия в пенсионной системе и в системе обязательного социального страхования, а также доход учитываются на основании справок работодателя.</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lastRenderedPageBreak/>
        <w:t>По вопросам же начисления трудовой, базовой пенсии с учетом стажа участия в пенсионной системе рекомендуем обратиться в НАО «Государственная корпорация «Правительство для граждан», по вопросам применения поправочного коэффициента «0» к ставкам взносов и отчислений на обязательное социальное медицинское страхование -  в НАО "Фонд социального медицинского страхования", по вопросам уплаты налогов – в Комитет государственных доходов Министерства финансов Республики Казахстан.</w:t>
      </w:r>
    </w:p>
    <w:p w:rsidR="00CC089F" w:rsidRDefault="00CC089F" w:rsidP="003B0B74">
      <w:pPr>
        <w:ind w:left="0" w:firstLine="0"/>
        <w:jc w:val="both"/>
        <w:rPr>
          <w:rFonts w:ascii="Times New Roman" w:hAnsi="Times New Roman" w:cs="Times New Roman"/>
          <w:sz w:val="24"/>
          <w:szCs w:val="24"/>
        </w:rPr>
      </w:pPr>
    </w:p>
    <w:p w:rsidR="00C05243" w:rsidRPr="00AB574F" w:rsidRDefault="00C7250B" w:rsidP="00AB574F">
      <w:pPr>
        <w:pStyle w:val="a3"/>
        <w:numPr>
          <w:ilvl w:val="0"/>
          <w:numId w:val="1"/>
        </w:numPr>
        <w:ind w:left="0" w:firstLine="709"/>
        <w:jc w:val="both"/>
        <w:rPr>
          <w:rFonts w:ascii="Times New Roman" w:hAnsi="Times New Roman" w:cs="Times New Roman"/>
          <w:b/>
          <w:i/>
          <w:sz w:val="24"/>
          <w:szCs w:val="24"/>
        </w:rPr>
      </w:pPr>
      <w:r w:rsidRPr="007665D8">
        <w:rPr>
          <w:rFonts w:ascii="Times New Roman" w:hAnsi="Times New Roman" w:cs="Times New Roman"/>
          <w:b/>
          <w:i/>
          <w:sz w:val="24"/>
          <w:szCs w:val="24"/>
        </w:rPr>
        <w:t>После снятия карантина хотим выехать в Украину, где проживают пожилые родители супруги, нуждающиеся в помощи и уходе. Что нам необходимо сделать</w:t>
      </w:r>
      <w:r w:rsidR="00782AAA">
        <w:rPr>
          <w:rFonts w:ascii="Times New Roman" w:hAnsi="Times New Roman" w:cs="Times New Roman"/>
          <w:b/>
          <w:i/>
          <w:sz w:val="24"/>
          <w:szCs w:val="24"/>
        </w:rPr>
        <w:t>, чтобы получить пенсионные накопления</w:t>
      </w:r>
      <w:r w:rsidRPr="007665D8">
        <w:rPr>
          <w:rFonts w:ascii="Times New Roman" w:hAnsi="Times New Roman" w:cs="Times New Roman"/>
          <w:b/>
          <w:i/>
          <w:sz w:val="24"/>
          <w:szCs w:val="24"/>
        </w:rPr>
        <w:t>?</w:t>
      </w:r>
      <w:r w:rsidR="0046587D" w:rsidRPr="007665D8">
        <w:rPr>
          <w:rFonts w:ascii="Times New Roman" w:hAnsi="Times New Roman" w:cs="Times New Roman"/>
          <w:b/>
          <w:i/>
          <w:sz w:val="24"/>
          <w:szCs w:val="24"/>
        </w:rPr>
        <w:t xml:space="preserve">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Право на пенсионные выплаты из ЕНПФ в связи с выездом на постоянное место жительства</w:t>
      </w:r>
      <w:r w:rsidR="00456E33">
        <w:rPr>
          <w:rFonts w:ascii="Times New Roman" w:hAnsi="Times New Roman" w:cs="Times New Roman"/>
          <w:sz w:val="24"/>
          <w:szCs w:val="24"/>
        </w:rPr>
        <w:t xml:space="preserve"> (ПМЖ)</w:t>
      </w:r>
      <w:r w:rsidRPr="00C05243">
        <w:rPr>
          <w:rFonts w:ascii="Times New Roman" w:hAnsi="Times New Roman" w:cs="Times New Roman"/>
          <w:sz w:val="24"/>
          <w:szCs w:val="24"/>
        </w:rPr>
        <w:t xml:space="preserve"> за пределы Республики Казахстан за счет </w:t>
      </w:r>
      <w:r w:rsidR="001E5DAF" w:rsidRPr="001E5DAF">
        <w:rPr>
          <w:rFonts w:ascii="Times New Roman" w:hAnsi="Times New Roman" w:cs="Times New Roman"/>
          <w:sz w:val="24"/>
          <w:szCs w:val="24"/>
        </w:rPr>
        <w:t>обязательных пенсионных взносов</w:t>
      </w:r>
      <w:r w:rsidRPr="00C05243">
        <w:rPr>
          <w:rFonts w:ascii="Times New Roman" w:hAnsi="Times New Roman" w:cs="Times New Roman"/>
          <w:sz w:val="24"/>
          <w:szCs w:val="24"/>
        </w:rPr>
        <w:t xml:space="preserve"> и обязательных профессиональных пенсионных взносов в соответствии Законом Республики Казахстан «О пенсионном обеспечении в Республике Казахстан» (Закон) имеют выехавшие на постоянное место жительства за пределы Республики Казахстан иностранцы и лица без гражданства, имеющие пенсионные накопления в ЕНПФ и представившие документы, определенные законодательством Республики Казахстан, подтверждающие факт выезда. Обращаем внимание на тот факт, что перед получением гражданства другого государства необходимо в обязательном порядке пройти процедуру оформления документов на выезд на ПМЖ за пределы РК в установленном законодательством порядке, получить гражданство другого государства и только потом предоставить документы в ЕНПФ.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 xml:space="preserve">За счет </w:t>
      </w:r>
      <w:r w:rsidR="00456E33">
        <w:rPr>
          <w:rFonts w:ascii="Times New Roman" w:hAnsi="Times New Roman" w:cs="Times New Roman"/>
          <w:sz w:val="24"/>
          <w:szCs w:val="24"/>
        </w:rPr>
        <w:t xml:space="preserve">добровольных пенсионных взносов </w:t>
      </w:r>
      <w:r w:rsidRPr="00C05243">
        <w:rPr>
          <w:rFonts w:ascii="Times New Roman" w:hAnsi="Times New Roman" w:cs="Times New Roman"/>
          <w:sz w:val="24"/>
          <w:szCs w:val="24"/>
        </w:rPr>
        <w:t xml:space="preserve">в соответствии с положениями статьи 33 Закона право на выплаты имеют выезжающие или выехавшие на постоянное место жительства за пределы РК иностранцы и лица без гражданства, имеющие пенсионные накопления в ЕНПФ и представившие документы, определенные законодательством РК, подтверждающие намерение или факт выезда.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Таким образом, после предоставления иностранным гражданином или лицом без гражданства полного пакета документов, соответствующего требованиям законодательства РК, ЕНПФ осуществляет выплату пенсионных накоплений в течение десяти рабочих дней со дня приема либо поступления в ЕНПФ документов.</w:t>
      </w:r>
    </w:p>
    <w:p w:rsidR="00C05243" w:rsidRPr="00C7250B"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Более подробная информаци</w:t>
      </w:r>
      <w:r w:rsidR="00456E33">
        <w:rPr>
          <w:rFonts w:ascii="Times New Roman" w:hAnsi="Times New Roman" w:cs="Times New Roman"/>
          <w:sz w:val="24"/>
          <w:szCs w:val="24"/>
        </w:rPr>
        <w:t>я представлена на сайте enpf.kz в разделе «Услуги»-</w:t>
      </w:r>
      <w:r w:rsidR="00B658E6">
        <w:rPr>
          <w:rFonts w:ascii="Times New Roman" w:hAnsi="Times New Roman" w:cs="Times New Roman"/>
          <w:sz w:val="24"/>
          <w:szCs w:val="24"/>
        </w:rPr>
        <w:t>«</w:t>
      </w:r>
      <w:r w:rsidR="00456E33">
        <w:rPr>
          <w:rFonts w:ascii="Times New Roman" w:hAnsi="Times New Roman" w:cs="Times New Roman"/>
          <w:sz w:val="24"/>
          <w:szCs w:val="24"/>
        </w:rPr>
        <w:t>Получателям»</w:t>
      </w:r>
      <w:r w:rsidR="00B658E6">
        <w:rPr>
          <w:rFonts w:ascii="Times New Roman" w:hAnsi="Times New Roman" w:cs="Times New Roman"/>
          <w:sz w:val="24"/>
          <w:szCs w:val="24"/>
        </w:rPr>
        <w:t xml:space="preserve">-«Порядок оформления пенсионных выплат в связи с выездом за пределы РК». </w:t>
      </w:r>
    </w:p>
    <w:p w:rsidR="00CC089F" w:rsidRDefault="00CC089F" w:rsidP="003E7D1D">
      <w:pPr>
        <w:ind w:left="0" w:firstLine="709"/>
        <w:jc w:val="both"/>
        <w:rPr>
          <w:rFonts w:ascii="Times New Roman" w:hAnsi="Times New Roman" w:cs="Times New Roman"/>
          <w:sz w:val="24"/>
          <w:szCs w:val="24"/>
        </w:rPr>
      </w:pPr>
    </w:p>
    <w:p w:rsidR="007665D8" w:rsidRPr="007665D8" w:rsidRDefault="0046587D" w:rsidP="00EE6B14">
      <w:pPr>
        <w:pStyle w:val="a3"/>
        <w:numPr>
          <w:ilvl w:val="0"/>
          <w:numId w:val="1"/>
        </w:numPr>
        <w:ind w:left="0" w:firstLine="709"/>
        <w:jc w:val="both"/>
        <w:rPr>
          <w:rFonts w:ascii="Times New Roman" w:hAnsi="Times New Roman" w:cs="Times New Roman"/>
          <w:sz w:val="24"/>
          <w:szCs w:val="24"/>
        </w:rPr>
      </w:pPr>
      <w:r w:rsidRPr="007665D8">
        <w:rPr>
          <w:rFonts w:ascii="Times New Roman" w:hAnsi="Times New Roman" w:cs="Times New Roman"/>
          <w:b/>
          <w:i/>
          <w:sz w:val="24"/>
          <w:szCs w:val="24"/>
        </w:rPr>
        <w:t>У моего отца инвалидность 2 группы и скоро ему исполняется 63 года. Как и куда мы можем обратиться за оформлением выплат</w:t>
      </w:r>
      <w:r w:rsidR="00835BEE">
        <w:rPr>
          <w:rFonts w:ascii="Times New Roman" w:hAnsi="Times New Roman" w:cs="Times New Roman"/>
          <w:b/>
          <w:i/>
          <w:sz w:val="24"/>
          <w:szCs w:val="24"/>
        </w:rPr>
        <w:t>, в том числе и из ЕНПФ</w:t>
      </w:r>
      <w:r w:rsidRPr="007665D8">
        <w:rPr>
          <w:rFonts w:ascii="Times New Roman" w:hAnsi="Times New Roman" w:cs="Times New Roman"/>
          <w:b/>
          <w:i/>
          <w:sz w:val="24"/>
          <w:szCs w:val="24"/>
        </w:rPr>
        <w:t>?</w:t>
      </w:r>
      <w:r w:rsidRPr="007665D8">
        <w:rPr>
          <w:rFonts w:ascii="Times New Roman" w:hAnsi="Times New Roman" w:cs="Times New Roman"/>
          <w:sz w:val="24"/>
          <w:szCs w:val="24"/>
        </w:rPr>
        <w:t xml:space="preserve"> </w:t>
      </w:r>
    </w:p>
    <w:p w:rsidR="00CF7B02" w:rsidRDefault="00563EA7"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З</w:t>
      </w:r>
      <w:r w:rsidR="007665D3" w:rsidRPr="007665D8">
        <w:rPr>
          <w:rFonts w:ascii="Times New Roman" w:hAnsi="Times New Roman" w:cs="Times New Roman"/>
          <w:sz w:val="24"/>
          <w:szCs w:val="24"/>
        </w:rPr>
        <w:t xml:space="preserve">акону </w:t>
      </w:r>
      <w:r>
        <w:rPr>
          <w:rFonts w:ascii="Times New Roman" w:hAnsi="Times New Roman" w:cs="Times New Roman"/>
          <w:sz w:val="24"/>
          <w:szCs w:val="24"/>
        </w:rPr>
        <w:t xml:space="preserve">РК </w:t>
      </w:r>
      <w:r w:rsidR="007665D3" w:rsidRPr="007665D8">
        <w:rPr>
          <w:rFonts w:ascii="Times New Roman" w:hAnsi="Times New Roman" w:cs="Times New Roman"/>
          <w:sz w:val="24"/>
          <w:szCs w:val="24"/>
        </w:rPr>
        <w:t>«О пенсионном обеспечении в Республике Казахстан»</w:t>
      </w:r>
      <w:r>
        <w:rPr>
          <w:rFonts w:ascii="Times New Roman" w:hAnsi="Times New Roman" w:cs="Times New Roman"/>
          <w:sz w:val="24"/>
          <w:szCs w:val="24"/>
        </w:rPr>
        <w:t>,</w:t>
      </w:r>
      <w:r w:rsidR="007665D3" w:rsidRPr="007665D8">
        <w:rPr>
          <w:rFonts w:ascii="Times New Roman" w:hAnsi="Times New Roman" w:cs="Times New Roman"/>
          <w:sz w:val="24"/>
          <w:szCs w:val="24"/>
        </w:rPr>
        <w:t xml:space="preserve"> право на получение пенсионных выплат из ЕНПФ наступает при определенных условиях, в том числе </w:t>
      </w:r>
      <w:r w:rsidR="00B658E6">
        <w:rPr>
          <w:rFonts w:ascii="Times New Roman" w:hAnsi="Times New Roman" w:cs="Times New Roman"/>
          <w:sz w:val="24"/>
          <w:szCs w:val="24"/>
        </w:rPr>
        <w:t xml:space="preserve">при наступлении пенсионного возраста (у мужчин 63 года), а также </w:t>
      </w:r>
      <w:r w:rsidR="007665D3" w:rsidRPr="007665D8">
        <w:rPr>
          <w:rFonts w:ascii="Times New Roman" w:hAnsi="Times New Roman" w:cs="Times New Roman"/>
          <w:sz w:val="24"/>
          <w:szCs w:val="24"/>
        </w:rPr>
        <w:t xml:space="preserve">в случае установления инвалидности 1 и 2 групп бессрочно. </w:t>
      </w:r>
    </w:p>
    <w:p w:rsidR="00680DB7" w:rsidRDefault="00B658E6"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Если Ваш отец будет оформлять пенсионные</w:t>
      </w:r>
      <w:r w:rsidR="00CF7B02">
        <w:rPr>
          <w:rFonts w:ascii="Times New Roman" w:hAnsi="Times New Roman" w:cs="Times New Roman"/>
          <w:sz w:val="24"/>
          <w:szCs w:val="24"/>
        </w:rPr>
        <w:t xml:space="preserve"> выплат</w:t>
      </w:r>
      <w:r>
        <w:rPr>
          <w:rFonts w:ascii="Times New Roman" w:hAnsi="Times New Roman" w:cs="Times New Roman"/>
          <w:sz w:val="24"/>
          <w:szCs w:val="24"/>
        </w:rPr>
        <w:t>ы</w:t>
      </w:r>
      <w:r w:rsidR="00CF7B02">
        <w:rPr>
          <w:rFonts w:ascii="Times New Roman" w:hAnsi="Times New Roman" w:cs="Times New Roman"/>
          <w:sz w:val="24"/>
          <w:szCs w:val="24"/>
        </w:rPr>
        <w:t xml:space="preserve"> из </w:t>
      </w:r>
      <w:r w:rsidR="007665D3" w:rsidRPr="007665D8">
        <w:rPr>
          <w:rFonts w:ascii="Times New Roman" w:hAnsi="Times New Roman" w:cs="Times New Roman"/>
          <w:sz w:val="24"/>
          <w:szCs w:val="24"/>
        </w:rPr>
        <w:t>ЕНП</w:t>
      </w:r>
      <w:r w:rsidR="001E5DAF">
        <w:rPr>
          <w:rFonts w:ascii="Times New Roman" w:hAnsi="Times New Roman" w:cs="Times New Roman"/>
          <w:sz w:val="24"/>
          <w:szCs w:val="24"/>
        </w:rPr>
        <w:t>Ф</w:t>
      </w:r>
      <w:r w:rsidR="00CF7B02">
        <w:rPr>
          <w:rFonts w:ascii="Times New Roman" w:hAnsi="Times New Roman" w:cs="Times New Roman"/>
          <w:sz w:val="24"/>
          <w:szCs w:val="24"/>
        </w:rPr>
        <w:t xml:space="preserve"> в связи с наступлением пенсионного возраста</w:t>
      </w:r>
      <w:r w:rsidR="00563EA7">
        <w:rPr>
          <w:rFonts w:ascii="Times New Roman" w:hAnsi="Times New Roman" w:cs="Times New Roman"/>
          <w:sz w:val="24"/>
          <w:szCs w:val="24"/>
        </w:rPr>
        <w:t>, ему</w:t>
      </w:r>
      <w:r w:rsidR="00CF7B02">
        <w:rPr>
          <w:rFonts w:ascii="Times New Roman" w:hAnsi="Times New Roman" w:cs="Times New Roman"/>
          <w:sz w:val="24"/>
          <w:szCs w:val="24"/>
        </w:rPr>
        <w:t xml:space="preserve"> необходимо обратит</w:t>
      </w:r>
      <w:r w:rsidR="00563EA7">
        <w:rPr>
          <w:rFonts w:ascii="Times New Roman" w:hAnsi="Times New Roman" w:cs="Times New Roman"/>
          <w:sz w:val="24"/>
          <w:szCs w:val="24"/>
        </w:rPr>
        <w:t>ь</w:t>
      </w:r>
      <w:r w:rsidR="00CF7B02">
        <w:rPr>
          <w:rFonts w:ascii="Times New Roman" w:hAnsi="Times New Roman" w:cs="Times New Roman"/>
          <w:sz w:val="24"/>
          <w:szCs w:val="24"/>
        </w:rPr>
        <w:t xml:space="preserve">ся с заявлением в Государственную корпорацию «Правительство для граждан» через ЦОН. По этому заявлению </w:t>
      </w:r>
      <w:r w:rsidR="00563EA7">
        <w:rPr>
          <w:rFonts w:ascii="Times New Roman" w:hAnsi="Times New Roman" w:cs="Times New Roman"/>
          <w:sz w:val="24"/>
          <w:szCs w:val="24"/>
        </w:rPr>
        <w:t xml:space="preserve">ему </w:t>
      </w:r>
      <w:r w:rsidR="00680DB7">
        <w:rPr>
          <w:rFonts w:ascii="Times New Roman" w:hAnsi="Times New Roman" w:cs="Times New Roman"/>
          <w:sz w:val="24"/>
          <w:szCs w:val="24"/>
        </w:rPr>
        <w:t xml:space="preserve">будут назначены и выплаты из пенсионных накоплений, и пенсия из государственного бюджета (базовая и солидарная). Обратиться в ЦОН можно за 10 дней до исполнения 63 лет. </w:t>
      </w:r>
    </w:p>
    <w:p w:rsidR="00B658E6" w:rsidRDefault="00B658E6"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инвалидность Вашего отца установлена бессрочно, и Вы хотите подать заявление на получение пенсионных выплат до наступления пенсионного возраста, то сделать это возможно на сайте </w:t>
      </w:r>
      <w:r>
        <w:rPr>
          <w:rFonts w:ascii="Times New Roman" w:hAnsi="Times New Roman" w:cs="Times New Roman"/>
          <w:sz w:val="24"/>
          <w:szCs w:val="24"/>
          <w:lang w:val="en-US"/>
        </w:rPr>
        <w:t>enpf</w:t>
      </w:r>
      <w:r w:rsidRPr="000752F8">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lang w:val="kk-KZ"/>
        </w:rPr>
        <w:t xml:space="preserve"> в разделе «Электронные сервисы» - «Подать заявление о назначении пенсионных выплат».</w:t>
      </w:r>
    </w:p>
    <w:p w:rsidR="007665D3" w:rsidRPr="007665D8" w:rsidRDefault="007665D3" w:rsidP="00AB574F">
      <w:pPr>
        <w:pStyle w:val="a3"/>
        <w:ind w:left="0" w:firstLine="709"/>
        <w:jc w:val="both"/>
        <w:rPr>
          <w:rFonts w:ascii="Times New Roman" w:hAnsi="Times New Roman" w:cs="Times New Roman"/>
          <w:sz w:val="24"/>
          <w:szCs w:val="24"/>
        </w:rPr>
      </w:pPr>
    </w:p>
    <w:sectPr w:rsidR="007665D3" w:rsidRPr="0076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80"/>
    <w:multiLevelType w:val="hybridMultilevel"/>
    <w:tmpl w:val="5ADAE282"/>
    <w:lvl w:ilvl="0" w:tplc="3D16CCA2">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79"/>
    <w:rsid w:val="000752F8"/>
    <w:rsid w:val="000F6656"/>
    <w:rsid w:val="00163D22"/>
    <w:rsid w:val="001B107C"/>
    <w:rsid w:val="001E5DAF"/>
    <w:rsid w:val="00282502"/>
    <w:rsid w:val="003B0AB3"/>
    <w:rsid w:val="003B0B74"/>
    <w:rsid w:val="003E7D1D"/>
    <w:rsid w:val="00430677"/>
    <w:rsid w:val="00456E33"/>
    <w:rsid w:val="0046587D"/>
    <w:rsid w:val="00562AD6"/>
    <w:rsid w:val="00563EA7"/>
    <w:rsid w:val="005E6E39"/>
    <w:rsid w:val="00677B95"/>
    <w:rsid w:val="00680DB7"/>
    <w:rsid w:val="006E68AB"/>
    <w:rsid w:val="00700A86"/>
    <w:rsid w:val="00744CF1"/>
    <w:rsid w:val="007665D3"/>
    <w:rsid w:val="007665D8"/>
    <w:rsid w:val="00782AAA"/>
    <w:rsid w:val="008111FF"/>
    <w:rsid w:val="00835BEE"/>
    <w:rsid w:val="008F6B1E"/>
    <w:rsid w:val="00967643"/>
    <w:rsid w:val="009B5035"/>
    <w:rsid w:val="00A816F9"/>
    <w:rsid w:val="00AA2CB9"/>
    <w:rsid w:val="00AB574F"/>
    <w:rsid w:val="00AE1E86"/>
    <w:rsid w:val="00AE5B79"/>
    <w:rsid w:val="00B658E6"/>
    <w:rsid w:val="00B93848"/>
    <w:rsid w:val="00BD0A1E"/>
    <w:rsid w:val="00BE74B6"/>
    <w:rsid w:val="00C050CF"/>
    <w:rsid w:val="00C05243"/>
    <w:rsid w:val="00C7250B"/>
    <w:rsid w:val="00C73D39"/>
    <w:rsid w:val="00CC089F"/>
    <w:rsid w:val="00CF7B02"/>
    <w:rsid w:val="00D95281"/>
    <w:rsid w:val="00DA1F21"/>
    <w:rsid w:val="00E03162"/>
    <w:rsid w:val="00E502B9"/>
    <w:rsid w:val="00E9274C"/>
    <w:rsid w:val="00EB262E"/>
    <w:rsid w:val="00F0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A075-5197-4A95-B35E-9280B736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7"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50B"/>
    <w:pPr>
      <w:ind w:left="720"/>
      <w:contextualSpacing/>
    </w:pPr>
  </w:style>
  <w:style w:type="paragraph" w:styleId="a4">
    <w:name w:val="Balloon Text"/>
    <w:basedOn w:val="a"/>
    <w:link w:val="a5"/>
    <w:uiPriority w:val="99"/>
    <w:semiHidden/>
    <w:unhideWhenUsed/>
    <w:rsid w:val="00CF7B02"/>
    <w:rPr>
      <w:rFonts w:ascii="Segoe UI" w:hAnsi="Segoe UI" w:cs="Segoe UI"/>
      <w:sz w:val="18"/>
      <w:szCs w:val="18"/>
    </w:rPr>
  </w:style>
  <w:style w:type="character" w:customStyle="1" w:styleId="a5">
    <w:name w:val="Текст выноски Знак"/>
    <w:basedOn w:val="a0"/>
    <w:link w:val="a4"/>
    <w:uiPriority w:val="99"/>
    <w:semiHidden/>
    <w:rsid w:val="00CF7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47A3-479F-4C68-ABDC-B85B23A8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Кенбаева Гульсара Истелеуовна</dc:creator>
  <cp:keywords/>
  <dc:description/>
  <cp:lastModifiedBy>Мухамедрахимова Асем Мухамедрахимкызы</cp:lastModifiedBy>
  <cp:revision>5</cp:revision>
  <dcterms:created xsi:type="dcterms:W3CDTF">2020-07-20T08:23:00Z</dcterms:created>
  <dcterms:modified xsi:type="dcterms:W3CDTF">2020-07-24T06:22:00Z</dcterms:modified>
</cp:coreProperties>
</file>